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A9" w:rsidRPr="00C03F6F" w:rsidRDefault="003F3CA9" w:rsidP="003F3CA9">
      <w:pPr>
        <w:ind w:left="24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-18272</wp:posOffset>
            </wp:positionH>
            <wp:positionV relativeFrom="paragraph">
              <wp:posOffset>-65236</wp:posOffset>
            </wp:positionV>
            <wp:extent cx="1567154" cy="289249"/>
            <wp:effectExtent l="19050" t="0" r="0" b="0"/>
            <wp:wrapNone/>
            <wp:docPr id="2" name="Picture 0" descr="TAGLINE UV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LINE UVER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54" cy="28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232">
        <w:rPr>
          <w:rFonts w:ascii="Tahoma" w:hAnsi="Tahoma" w:cs="Tahoma"/>
          <w:b/>
        </w:rPr>
        <w:t>KU</w:t>
      </w:r>
      <w:r w:rsidR="00110CB4">
        <w:rPr>
          <w:rFonts w:ascii="Tahoma" w:hAnsi="Tahoma" w:cs="Tahoma"/>
          <w:b/>
        </w:rPr>
        <w:t>E</w:t>
      </w:r>
      <w:r w:rsidRPr="00473232">
        <w:rPr>
          <w:rFonts w:ascii="Tahoma" w:hAnsi="Tahoma" w:cs="Tahoma"/>
          <w:b/>
        </w:rPr>
        <w:t xml:space="preserve">SIONER UMPAN BALIK </w:t>
      </w:r>
      <w:r w:rsidRPr="00473232">
        <w:rPr>
          <w:rFonts w:ascii="Tahoma" w:hAnsi="Tahoma" w:cs="Tahoma"/>
          <w:b/>
          <w:lang w:val="id-ID"/>
        </w:rPr>
        <w:t>DOSEN</w:t>
      </w:r>
      <w:r w:rsidR="00C03F6F">
        <w:rPr>
          <w:rFonts w:ascii="Tahoma" w:hAnsi="Tahoma" w:cs="Tahoma"/>
          <w:b/>
        </w:rPr>
        <w:t xml:space="preserve"> TAMU</w:t>
      </w:r>
    </w:p>
    <w:p w:rsidR="003F3CA9" w:rsidRPr="00473232" w:rsidRDefault="003F3CA9" w:rsidP="003F3CA9">
      <w:pPr>
        <w:jc w:val="both"/>
        <w:rPr>
          <w:rFonts w:ascii="Tahoma" w:hAnsi="Tahoma" w:cs="Tahoma"/>
          <w:b/>
          <w:sz w:val="20"/>
        </w:rPr>
      </w:pPr>
    </w:p>
    <w:p w:rsidR="003F3CA9" w:rsidRDefault="003F3CA9" w:rsidP="003F3CA9">
      <w:pPr>
        <w:spacing w:line="360" w:lineRule="auto"/>
        <w:jc w:val="both"/>
        <w:rPr>
          <w:rFonts w:ascii="Tahoma" w:hAnsi="Tahoma" w:cs="Tahoma"/>
          <w:sz w:val="20"/>
        </w:rPr>
      </w:pPr>
      <w:r w:rsidRPr="00473232">
        <w:rPr>
          <w:rFonts w:ascii="Tahoma" w:hAnsi="Tahoma" w:cs="Tahoma"/>
          <w:b/>
          <w:sz w:val="20"/>
        </w:rPr>
        <w:t>Petunjuk</w:t>
      </w:r>
      <w:r w:rsidRPr="00473232">
        <w:rPr>
          <w:rFonts w:ascii="Tahoma" w:hAnsi="Tahoma" w:cs="Tahoma"/>
          <w:sz w:val="20"/>
        </w:rPr>
        <w:t>: Sesuai dengan yang Saudara ketahui, berilah penilaian secara jujur, objektif, dan tanggung jawab terhadap</w:t>
      </w:r>
      <w:r w:rsidR="00811B44">
        <w:rPr>
          <w:rFonts w:ascii="Tahoma" w:hAnsi="Tahoma" w:cs="Tahoma"/>
          <w:sz w:val="20"/>
        </w:rPr>
        <w:t xml:space="preserve"> kuliah </w:t>
      </w:r>
      <w:r w:rsidRPr="00473232">
        <w:rPr>
          <w:rFonts w:ascii="Tahoma" w:hAnsi="Tahoma" w:cs="Tahoma"/>
          <w:sz w:val="20"/>
        </w:rPr>
        <w:t xml:space="preserve">dosen </w:t>
      </w:r>
      <w:r w:rsidR="00362908">
        <w:rPr>
          <w:rFonts w:ascii="Tahoma" w:hAnsi="Tahoma" w:cs="Tahoma"/>
          <w:sz w:val="20"/>
        </w:rPr>
        <w:t>tamu yang telah Saudara ikuti</w:t>
      </w:r>
      <w:r w:rsidRPr="00473232">
        <w:rPr>
          <w:rFonts w:ascii="Tahoma" w:hAnsi="Tahoma" w:cs="Tahoma"/>
          <w:sz w:val="20"/>
        </w:rPr>
        <w:t>.  Informasi yang Saudara berikan hanya digunakan untuk mengevaluasi kegiatan pembelajaran dan tidak akan berpengaruh pada status  Saudara sebagai mahasiswa.</w:t>
      </w:r>
    </w:p>
    <w:p w:rsidR="00362908" w:rsidRDefault="00362908" w:rsidP="003F3CA9">
      <w:pPr>
        <w:spacing w:line="360" w:lineRule="auto"/>
        <w:jc w:val="both"/>
        <w:rPr>
          <w:rFonts w:ascii="Tahoma" w:hAnsi="Tahoma" w:cs="Tahoma"/>
          <w:sz w:val="20"/>
        </w:rPr>
      </w:pPr>
    </w:p>
    <w:p w:rsidR="003F3CA9" w:rsidRPr="00473232" w:rsidRDefault="003F3CA9" w:rsidP="003F3CA9">
      <w:pPr>
        <w:spacing w:line="360" w:lineRule="auto"/>
        <w:jc w:val="both"/>
        <w:rPr>
          <w:rFonts w:ascii="Tahoma" w:hAnsi="Tahoma" w:cs="Tahoma"/>
          <w:sz w:val="20"/>
          <w:lang w:val="id-ID"/>
        </w:rPr>
      </w:pPr>
      <w:r w:rsidRPr="00473232">
        <w:rPr>
          <w:rFonts w:ascii="Tahoma" w:hAnsi="Tahoma" w:cs="Tahoma"/>
          <w:sz w:val="20"/>
          <w:lang w:val="id-ID"/>
        </w:rPr>
        <w:t xml:space="preserve">Penilaian terhadap aspek-aspek di bawah dilakukan dengan cara melingkari skor pada kolom skor dengan </w:t>
      </w:r>
      <w:r>
        <w:rPr>
          <w:rFonts w:ascii="Tahoma" w:hAnsi="Tahoma" w:cs="Tahoma"/>
          <w:sz w:val="20"/>
        </w:rPr>
        <w:t xml:space="preserve">keterangan: </w:t>
      </w:r>
      <w:r w:rsidRPr="00473232">
        <w:rPr>
          <w:rFonts w:ascii="Tahoma" w:hAnsi="Tahoma" w:cs="Tahoma"/>
          <w:sz w:val="20"/>
          <w:lang w:val="id-ID"/>
        </w:rPr>
        <w:t xml:space="preserve"> 1</w:t>
      </w:r>
      <w:r>
        <w:rPr>
          <w:rFonts w:ascii="Tahoma" w:hAnsi="Tahoma" w:cs="Tahoma"/>
          <w:sz w:val="20"/>
        </w:rPr>
        <w:t>=</w:t>
      </w:r>
      <w:r w:rsidRPr="00473232">
        <w:rPr>
          <w:rFonts w:ascii="Tahoma" w:hAnsi="Tahoma" w:cs="Tahoma"/>
          <w:sz w:val="20"/>
          <w:lang w:val="id-ID"/>
        </w:rPr>
        <w:t xml:space="preserve"> </w:t>
      </w:r>
      <w:r>
        <w:rPr>
          <w:rFonts w:ascii="Tahoma" w:hAnsi="Tahoma" w:cs="Tahoma"/>
          <w:sz w:val="20"/>
        </w:rPr>
        <w:t xml:space="preserve">kurang sekali; 2= kurang; 3= cukup; 4= baik; </w:t>
      </w:r>
      <w:r w:rsidRPr="00473232">
        <w:rPr>
          <w:rFonts w:ascii="Tahoma" w:hAnsi="Tahoma" w:cs="Tahoma"/>
          <w:sz w:val="20"/>
          <w:lang w:val="id-ID"/>
        </w:rPr>
        <w:t>dan 5</w:t>
      </w:r>
      <w:r>
        <w:rPr>
          <w:rFonts w:ascii="Tahoma" w:hAnsi="Tahoma" w:cs="Tahoma"/>
          <w:sz w:val="20"/>
        </w:rPr>
        <w:t>= baik sekali</w:t>
      </w:r>
      <w:r w:rsidRPr="00473232">
        <w:rPr>
          <w:rFonts w:ascii="Tahoma" w:hAnsi="Tahoma" w:cs="Tahoma"/>
          <w:sz w:val="20"/>
          <w:lang w:val="id-ID"/>
        </w:rPr>
        <w:t xml:space="preserve">. </w:t>
      </w:r>
    </w:p>
    <w:p w:rsidR="003F3CA9" w:rsidRPr="003F3CA9" w:rsidRDefault="003F3CA9" w:rsidP="003F3CA9">
      <w:pPr>
        <w:rPr>
          <w:rFonts w:ascii="Tahoma" w:hAnsi="Tahoma" w:cs="Tahoma"/>
          <w:sz w:val="14"/>
        </w:rPr>
      </w:pPr>
    </w:p>
    <w:p w:rsidR="003A31C3" w:rsidRDefault="003A31C3" w:rsidP="003A31C3">
      <w:pPr>
        <w:tabs>
          <w:tab w:val="left" w:pos="2127"/>
        </w:tabs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NIM Mahasiswa</w:t>
      </w:r>
      <w:r>
        <w:rPr>
          <w:rFonts w:ascii="Tahoma" w:hAnsi="Tahoma" w:cs="Tahoma"/>
          <w:b/>
          <w:sz w:val="20"/>
        </w:rPr>
        <w:tab/>
      </w:r>
      <w:r w:rsidRPr="003F3CA9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 xml:space="preserve"> __________</w:t>
      </w:r>
      <w:r w:rsidRPr="003F3CA9">
        <w:rPr>
          <w:rFonts w:ascii="Tahoma" w:hAnsi="Tahoma" w:cs="Tahoma"/>
          <w:b/>
          <w:sz w:val="20"/>
        </w:rPr>
        <w:t xml:space="preserve">______________  </w:t>
      </w:r>
    </w:p>
    <w:p w:rsidR="000F29C4" w:rsidRDefault="003F3CA9" w:rsidP="000F29C4">
      <w:pPr>
        <w:tabs>
          <w:tab w:val="left" w:pos="2127"/>
        </w:tabs>
        <w:spacing w:line="360" w:lineRule="auto"/>
        <w:rPr>
          <w:rFonts w:ascii="Tahoma" w:hAnsi="Tahoma" w:cs="Tahoma"/>
          <w:b/>
          <w:sz w:val="20"/>
        </w:rPr>
      </w:pPr>
      <w:r w:rsidRPr="003F3CA9">
        <w:rPr>
          <w:rFonts w:ascii="Tahoma" w:hAnsi="Tahoma" w:cs="Tahoma"/>
          <w:b/>
          <w:sz w:val="20"/>
        </w:rPr>
        <w:t>Nama Dosen</w:t>
      </w:r>
      <w:r w:rsidR="00C03F6F">
        <w:rPr>
          <w:rFonts w:ascii="Tahoma" w:hAnsi="Tahoma" w:cs="Tahoma"/>
          <w:b/>
          <w:sz w:val="20"/>
        </w:rPr>
        <w:t xml:space="preserve"> Tamu</w:t>
      </w:r>
      <w:r w:rsidR="000F29C4">
        <w:rPr>
          <w:rFonts w:ascii="Tahoma" w:hAnsi="Tahoma" w:cs="Tahoma"/>
          <w:b/>
          <w:sz w:val="20"/>
        </w:rPr>
        <w:tab/>
      </w:r>
      <w:r w:rsidRPr="003F3CA9">
        <w:rPr>
          <w:rFonts w:ascii="Tahoma" w:hAnsi="Tahoma" w:cs="Tahoma"/>
          <w:b/>
          <w:sz w:val="20"/>
        </w:rPr>
        <w:t>:</w:t>
      </w:r>
      <w:r w:rsidR="000F29C4">
        <w:rPr>
          <w:rFonts w:ascii="Tahoma" w:hAnsi="Tahoma" w:cs="Tahoma"/>
          <w:b/>
          <w:sz w:val="20"/>
        </w:rPr>
        <w:t xml:space="preserve"> ________</w:t>
      </w:r>
      <w:r>
        <w:rPr>
          <w:rFonts w:ascii="Tahoma" w:hAnsi="Tahoma" w:cs="Tahoma"/>
          <w:b/>
          <w:sz w:val="20"/>
        </w:rPr>
        <w:t>__</w:t>
      </w:r>
      <w:r w:rsidRPr="003F3CA9">
        <w:rPr>
          <w:rFonts w:ascii="Tahoma" w:hAnsi="Tahoma" w:cs="Tahoma"/>
          <w:b/>
          <w:sz w:val="20"/>
        </w:rPr>
        <w:t xml:space="preserve">______________  </w:t>
      </w:r>
    </w:p>
    <w:p w:rsidR="000F29C4" w:rsidRDefault="00065843" w:rsidP="000F29C4">
      <w:pPr>
        <w:tabs>
          <w:tab w:val="left" w:pos="2127"/>
        </w:tabs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Judul Acara</w:t>
      </w:r>
      <w:r w:rsidR="000F29C4">
        <w:rPr>
          <w:rFonts w:ascii="Tahoma" w:hAnsi="Tahoma" w:cs="Tahoma"/>
          <w:b/>
          <w:sz w:val="20"/>
        </w:rPr>
        <w:tab/>
      </w:r>
      <w:r w:rsidR="000F29C4" w:rsidRPr="003F3CA9">
        <w:rPr>
          <w:rFonts w:ascii="Tahoma" w:hAnsi="Tahoma" w:cs="Tahoma"/>
          <w:b/>
          <w:sz w:val="20"/>
        </w:rPr>
        <w:t>:</w:t>
      </w:r>
      <w:r w:rsidR="000F29C4">
        <w:rPr>
          <w:rFonts w:ascii="Tahoma" w:hAnsi="Tahoma" w:cs="Tahoma"/>
          <w:b/>
          <w:sz w:val="20"/>
        </w:rPr>
        <w:t xml:space="preserve"> __________</w:t>
      </w:r>
      <w:r w:rsidR="000F29C4" w:rsidRPr="003F3CA9">
        <w:rPr>
          <w:rFonts w:ascii="Tahoma" w:hAnsi="Tahoma" w:cs="Tahoma"/>
          <w:b/>
          <w:sz w:val="20"/>
        </w:rPr>
        <w:t xml:space="preserve">______________  </w:t>
      </w:r>
    </w:p>
    <w:p w:rsidR="003F3CA9" w:rsidRDefault="003F3CA9" w:rsidP="000F29C4">
      <w:pPr>
        <w:tabs>
          <w:tab w:val="left" w:pos="2127"/>
        </w:tabs>
        <w:spacing w:line="360" w:lineRule="auto"/>
        <w:rPr>
          <w:rFonts w:ascii="Tahoma" w:hAnsi="Tahoma" w:cs="Tahoma"/>
          <w:b/>
          <w:sz w:val="20"/>
        </w:rPr>
      </w:pPr>
      <w:r w:rsidRPr="003F3CA9">
        <w:rPr>
          <w:rFonts w:ascii="Tahoma" w:hAnsi="Tahoma" w:cs="Tahoma"/>
          <w:b/>
          <w:sz w:val="20"/>
        </w:rPr>
        <w:t>Tanggal Pengisian</w:t>
      </w:r>
      <w:r w:rsidR="000F29C4">
        <w:rPr>
          <w:rFonts w:ascii="Tahoma" w:hAnsi="Tahoma" w:cs="Tahoma"/>
          <w:b/>
          <w:sz w:val="20"/>
        </w:rPr>
        <w:tab/>
      </w:r>
      <w:r w:rsidR="000F29C4" w:rsidRPr="003F3CA9">
        <w:rPr>
          <w:rFonts w:ascii="Tahoma" w:hAnsi="Tahoma" w:cs="Tahoma"/>
          <w:b/>
          <w:sz w:val="20"/>
        </w:rPr>
        <w:t>:</w:t>
      </w:r>
      <w:r w:rsidR="000F29C4">
        <w:rPr>
          <w:rFonts w:ascii="Tahoma" w:hAnsi="Tahoma" w:cs="Tahoma"/>
          <w:b/>
          <w:sz w:val="20"/>
        </w:rPr>
        <w:t xml:space="preserve"> __________</w:t>
      </w:r>
      <w:r w:rsidR="000F29C4" w:rsidRPr="003F3CA9">
        <w:rPr>
          <w:rFonts w:ascii="Tahoma" w:hAnsi="Tahoma" w:cs="Tahoma"/>
          <w:b/>
          <w:sz w:val="20"/>
        </w:rPr>
        <w:t xml:space="preserve">______________  </w:t>
      </w:r>
    </w:p>
    <w:p w:rsidR="000F29C4" w:rsidRPr="003F3CA9" w:rsidRDefault="000F29C4" w:rsidP="000F29C4">
      <w:pPr>
        <w:tabs>
          <w:tab w:val="left" w:pos="2127"/>
        </w:tabs>
        <w:rPr>
          <w:rFonts w:ascii="Tahoma" w:hAnsi="Tahoma" w:cs="Tahoma"/>
          <w:b/>
          <w:sz w:val="20"/>
        </w:rPr>
      </w:pPr>
    </w:p>
    <w:p w:rsidR="003F3CA9" w:rsidRPr="003F3CA9" w:rsidRDefault="003F3CA9" w:rsidP="003F3CA9">
      <w:pPr>
        <w:rPr>
          <w:rFonts w:ascii="Tahoma" w:hAnsi="Tahoma" w:cs="Tahoma"/>
          <w:b/>
          <w:sz w:val="10"/>
        </w:rPr>
      </w:pPr>
      <w:r w:rsidRPr="003F3CA9">
        <w:rPr>
          <w:rFonts w:ascii="Tahoma" w:hAnsi="Tahoma" w:cs="Tahoma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05"/>
        <w:gridCol w:w="1808"/>
      </w:tblGrid>
      <w:tr w:rsidR="003F3CA9" w:rsidRPr="00945A5A" w:rsidTr="003F3CA9">
        <w:tc>
          <w:tcPr>
            <w:tcW w:w="675" w:type="dxa"/>
          </w:tcPr>
          <w:p w:rsidR="003F3CA9" w:rsidRPr="00945A5A" w:rsidRDefault="003F3CA9" w:rsidP="007C5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A5A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8505" w:type="dxa"/>
          </w:tcPr>
          <w:p w:rsidR="003F3CA9" w:rsidRPr="00945A5A" w:rsidRDefault="003F3CA9" w:rsidP="007C5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A5A">
              <w:rPr>
                <w:rFonts w:ascii="Tahoma" w:hAnsi="Tahoma" w:cs="Tahoma"/>
                <w:b/>
                <w:sz w:val="20"/>
                <w:szCs w:val="20"/>
              </w:rPr>
              <w:t>ASPEK PENILAIAN</w:t>
            </w:r>
          </w:p>
        </w:tc>
        <w:tc>
          <w:tcPr>
            <w:tcW w:w="1808" w:type="dxa"/>
          </w:tcPr>
          <w:p w:rsidR="003F3CA9" w:rsidRPr="00945A5A" w:rsidRDefault="003F3CA9" w:rsidP="007C5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A5A">
              <w:rPr>
                <w:rFonts w:ascii="Tahoma" w:hAnsi="Tahoma" w:cs="Tahoma"/>
                <w:b/>
                <w:sz w:val="20"/>
                <w:szCs w:val="20"/>
              </w:rPr>
              <w:t>SKOR</w:t>
            </w:r>
          </w:p>
        </w:tc>
      </w:tr>
      <w:tr w:rsidR="003F3CA9" w:rsidRPr="00945A5A" w:rsidTr="003F3CA9">
        <w:tc>
          <w:tcPr>
            <w:tcW w:w="675" w:type="dxa"/>
          </w:tcPr>
          <w:p w:rsidR="003F3CA9" w:rsidRPr="00945A5A" w:rsidRDefault="009E2A25" w:rsidP="007C564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48.5pt;margin-top:-269.95pt;width:205.4pt;height:22.9pt;z-index:251665408;mso-position-horizontal-relative:text;mso-position-vertical-relative:text" stroked="f">
                  <v:textbox>
                    <w:txbxContent>
                      <w:p w:rsidR="004210AE" w:rsidRPr="00921F88" w:rsidRDefault="003074D7" w:rsidP="00BA14A9">
                        <w:pPr>
                          <w:jc w:val="right"/>
                          <w:rPr>
                            <w:rFonts w:asciiTheme="minorHAnsi" w:hAnsi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</w:rPr>
                          <w:t>F-M2.STD-PD-5.</w:t>
                        </w:r>
                        <w:r w:rsidR="004210AE" w:rsidRPr="00921F88">
                          <w:rPr>
                            <w:rFonts w:asciiTheme="minorHAnsi" w:hAnsiTheme="minorHAnsi"/>
                            <w:sz w:val="20"/>
                          </w:rPr>
                          <w:t xml:space="preserve">3 / </w:t>
                        </w:r>
                        <w:r>
                          <w:rPr>
                            <w:rFonts w:asciiTheme="minorHAnsi" w:hAnsiTheme="minorHAnsi"/>
                            <w:sz w:val="20"/>
                          </w:rPr>
                          <w:t>2 Januari 2020</w:t>
                        </w:r>
                        <w:r w:rsidR="004210AE" w:rsidRPr="00921F88">
                          <w:rPr>
                            <w:rFonts w:asciiTheme="minorHAnsi" w:hAnsiTheme="minorHAnsi"/>
                            <w:sz w:val="20"/>
                          </w:rPr>
                          <w:t xml:space="preserve"> / Rev. 0</w:t>
                        </w:r>
                      </w:p>
                    </w:txbxContent>
                  </v:textbox>
                </v:shape>
              </w:pict>
            </w:r>
            <w:r w:rsidR="003F3CA9" w:rsidRPr="00945A5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505" w:type="dxa"/>
          </w:tcPr>
          <w:p w:rsidR="003F3CA9" w:rsidRPr="00945A5A" w:rsidRDefault="003F3CA9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Kesiapan memberikan kuliah</w:t>
            </w:r>
          </w:p>
        </w:tc>
        <w:tc>
          <w:tcPr>
            <w:tcW w:w="1808" w:type="dxa"/>
          </w:tcPr>
          <w:p w:rsidR="003F3CA9" w:rsidRPr="00945A5A" w:rsidRDefault="003F3CA9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3F3CA9" w:rsidRPr="00945A5A" w:rsidTr="003F3CA9">
        <w:tc>
          <w:tcPr>
            <w:tcW w:w="675" w:type="dxa"/>
          </w:tcPr>
          <w:p w:rsidR="003F3CA9" w:rsidRPr="00945A5A" w:rsidRDefault="003F3CA9" w:rsidP="007C564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8505" w:type="dxa"/>
          </w:tcPr>
          <w:p w:rsidR="003F3CA9" w:rsidRPr="00945A5A" w:rsidRDefault="00A401BC" w:rsidP="007C56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Kemampuan untuk mengelola ketertiban kelas</w:t>
            </w:r>
          </w:p>
        </w:tc>
        <w:tc>
          <w:tcPr>
            <w:tcW w:w="1808" w:type="dxa"/>
          </w:tcPr>
          <w:p w:rsidR="003F3CA9" w:rsidRPr="00945A5A" w:rsidRDefault="003F3CA9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3F3CA9" w:rsidRPr="00945A5A" w:rsidTr="003F3CA9">
        <w:tc>
          <w:tcPr>
            <w:tcW w:w="675" w:type="dxa"/>
          </w:tcPr>
          <w:p w:rsidR="003F3CA9" w:rsidRPr="00945A5A" w:rsidRDefault="003F3CA9" w:rsidP="007C564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8505" w:type="dxa"/>
          </w:tcPr>
          <w:p w:rsidR="003F3CA9" w:rsidRPr="00945A5A" w:rsidRDefault="003F3CA9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Kemampuan menghidupkan suasana kelas</w:t>
            </w:r>
          </w:p>
        </w:tc>
        <w:tc>
          <w:tcPr>
            <w:tcW w:w="1808" w:type="dxa"/>
          </w:tcPr>
          <w:p w:rsidR="003F3CA9" w:rsidRPr="00945A5A" w:rsidRDefault="003F3CA9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3F3CA9" w:rsidRPr="00945A5A" w:rsidTr="003F3CA9">
        <w:tc>
          <w:tcPr>
            <w:tcW w:w="675" w:type="dxa"/>
          </w:tcPr>
          <w:p w:rsidR="003F3CA9" w:rsidRPr="00945A5A" w:rsidRDefault="003F3CA9" w:rsidP="007C564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8505" w:type="dxa"/>
          </w:tcPr>
          <w:p w:rsidR="003F3CA9" w:rsidRPr="00945A5A" w:rsidRDefault="003F3CA9" w:rsidP="00362908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Kejelasan penyampaian materi </w:t>
            </w:r>
          </w:p>
        </w:tc>
        <w:tc>
          <w:tcPr>
            <w:tcW w:w="1808" w:type="dxa"/>
          </w:tcPr>
          <w:p w:rsidR="003F3CA9" w:rsidRPr="00945A5A" w:rsidRDefault="003F3CA9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3F3CA9" w:rsidRPr="00945A5A" w:rsidTr="003F3CA9">
        <w:tc>
          <w:tcPr>
            <w:tcW w:w="675" w:type="dxa"/>
          </w:tcPr>
          <w:p w:rsidR="003F3CA9" w:rsidRPr="00945A5A" w:rsidRDefault="00C03F6F" w:rsidP="007C564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3F3CA9" w:rsidRPr="00945A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:rsidR="003F3CA9" w:rsidRPr="00945A5A" w:rsidRDefault="00362908" w:rsidP="003629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Kejelasan penyampaian  jawaban atas pertanyaan peserta kuliah</w:t>
            </w:r>
          </w:p>
        </w:tc>
        <w:tc>
          <w:tcPr>
            <w:tcW w:w="1808" w:type="dxa"/>
          </w:tcPr>
          <w:p w:rsidR="003F3CA9" w:rsidRPr="00945A5A" w:rsidRDefault="003F3CA9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3F3CA9" w:rsidRPr="00945A5A" w:rsidTr="003F3CA9">
        <w:tc>
          <w:tcPr>
            <w:tcW w:w="675" w:type="dxa"/>
          </w:tcPr>
          <w:p w:rsidR="003F3CA9" w:rsidRPr="00945A5A" w:rsidRDefault="00C03F6F" w:rsidP="007C564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3F3CA9" w:rsidRPr="00945A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:rsidR="003F3CA9" w:rsidRPr="00945A5A" w:rsidRDefault="00362908" w:rsidP="00362908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Kemampuan menjelaskan pokok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45A5A">
              <w:rPr>
                <w:rFonts w:ascii="Tahoma" w:hAnsi="Tahoma" w:cs="Tahoma"/>
                <w:sz w:val="20"/>
                <w:szCs w:val="20"/>
              </w:rPr>
              <w:t>bahasan secara tepat</w:t>
            </w:r>
          </w:p>
        </w:tc>
        <w:tc>
          <w:tcPr>
            <w:tcW w:w="1808" w:type="dxa"/>
          </w:tcPr>
          <w:p w:rsidR="003F3CA9" w:rsidRPr="00945A5A" w:rsidRDefault="003F3CA9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362908" w:rsidRPr="00945A5A" w:rsidTr="003F3CA9">
        <w:tc>
          <w:tcPr>
            <w:tcW w:w="675" w:type="dxa"/>
          </w:tcPr>
          <w:p w:rsidR="00362908" w:rsidRPr="00945A5A" w:rsidRDefault="00362908" w:rsidP="007C564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945A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:rsidR="00362908" w:rsidRPr="00945A5A" w:rsidRDefault="00362908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Kemampuan memberi contoh relevan dengan konsep yang di</w:t>
            </w:r>
            <w:r>
              <w:rPr>
                <w:rFonts w:ascii="Tahoma" w:hAnsi="Tahoma" w:cs="Tahoma"/>
                <w:sz w:val="20"/>
                <w:szCs w:val="20"/>
              </w:rPr>
              <w:t>sampaikan</w:t>
            </w:r>
          </w:p>
        </w:tc>
        <w:tc>
          <w:tcPr>
            <w:tcW w:w="1808" w:type="dxa"/>
          </w:tcPr>
          <w:p w:rsidR="00362908" w:rsidRPr="00945A5A" w:rsidRDefault="00362908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362908" w:rsidRPr="00945A5A" w:rsidTr="003F3CA9">
        <w:tc>
          <w:tcPr>
            <w:tcW w:w="675" w:type="dxa"/>
          </w:tcPr>
          <w:p w:rsidR="00362908" w:rsidRPr="00945A5A" w:rsidRDefault="00362908" w:rsidP="007C564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945A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:rsidR="00362908" w:rsidRPr="00945A5A" w:rsidRDefault="00362908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Kemampuan menjelaskan keterkaitan bidang/topik yang diajarkan dengan konteks kehidupan</w:t>
            </w:r>
          </w:p>
        </w:tc>
        <w:tc>
          <w:tcPr>
            <w:tcW w:w="1808" w:type="dxa"/>
          </w:tcPr>
          <w:p w:rsidR="00362908" w:rsidRPr="00945A5A" w:rsidRDefault="00362908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362908" w:rsidRPr="00945A5A" w:rsidTr="003F3CA9">
        <w:tc>
          <w:tcPr>
            <w:tcW w:w="675" w:type="dxa"/>
          </w:tcPr>
          <w:p w:rsidR="00362908" w:rsidRPr="00945A5A" w:rsidRDefault="00362908" w:rsidP="00C03F6F">
            <w:pPr>
              <w:jc w:val="right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945A5A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8505" w:type="dxa"/>
          </w:tcPr>
          <w:p w:rsidR="00362908" w:rsidRPr="00945A5A" w:rsidRDefault="00362908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Penguasaan akan isu-isu mutakhir dalam bidang yang di</w:t>
            </w:r>
            <w:r>
              <w:rPr>
                <w:rFonts w:ascii="Tahoma" w:hAnsi="Tahoma" w:cs="Tahoma"/>
                <w:sz w:val="20"/>
                <w:szCs w:val="20"/>
              </w:rPr>
              <w:t>sampaikan</w:t>
            </w:r>
          </w:p>
        </w:tc>
        <w:tc>
          <w:tcPr>
            <w:tcW w:w="1808" w:type="dxa"/>
          </w:tcPr>
          <w:p w:rsidR="00362908" w:rsidRPr="00945A5A" w:rsidRDefault="00362908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362908" w:rsidRPr="00945A5A" w:rsidTr="003F3CA9">
        <w:tc>
          <w:tcPr>
            <w:tcW w:w="675" w:type="dxa"/>
          </w:tcPr>
          <w:p w:rsidR="00362908" w:rsidRPr="00945A5A" w:rsidRDefault="00362908" w:rsidP="007C5640">
            <w:pPr>
              <w:jc w:val="right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945A5A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8505" w:type="dxa"/>
          </w:tcPr>
          <w:p w:rsidR="00362908" w:rsidRPr="00945A5A" w:rsidRDefault="00362908" w:rsidP="00911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Pemberian inspirasi dan motivasi kepada peserta kuliah</w:t>
            </w:r>
          </w:p>
        </w:tc>
        <w:tc>
          <w:tcPr>
            <w:tcW w:w="1808" w:type="dxa"/>
          </w:tcPr>
          <w:p w:rsidR="00362908" w:rsidRPr="00945A5A" w:rsidRDefault="00362908" w:rsidP="007C5640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</w:tbl>
    <w:p w:rsidR="00C66466" w:rsidRDefault="00AF3471"/>
    <w:p w:rsidR="000F29C4" w:rsidRDefault="000F29C4"/>
    <w:p w:rsidR="000F29C4" w:rsidRDefault="000F29C4"/>
    <w:p w:rsidR="0079125D" w:rsidRDefault="0079125D"/>
    <w:p w:rsidR="000F29C4" w:rsidRDefault="0079125D">
      <w:r>
        <w:t>--------------------------------------------------------------------------------------------------------------------------------------</w:t>
      </w:r>
    </w:p>
    <w:p w:rsidR="000F29C4" w:rsidRDefault="009E2A25">
      <w:r w:rsidRPr="009E2A25">
        <w:rPr>
          <w:rFonts w:ascii="Tahoma" w:hAnsi="Tahoma" w:cs="Tahoma"/>
          <w:b/>
          <w:noProof/>
          <w:lang w:eastAsia="en-US"/>
        </w:rPr>
        <w:pict>
          <v:shape id="_x0000_s1029" type="#_x0000_t202" style="position:absolute;margin-left:348.05pt;margin-top:7.35pt;width:205.4pt;height:22.9pt;z-index:251664384" filled="f" stroked="f">
            <v:textbox>
              <w:txbxContent>
                <w:p w:rsidR="004210AE" w:rsidRPr="00921F88" w:rsidRDefault="003074D7" w:rsidP="00BA14A9">
                  <w:pPr>
                    <w:jc w:val="righ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F-M2.STD-PD-5.</w:t>
                  </w:r>
                  <w:r w:rsidR="004210AE" w:rsidRPr="00921F88">
                    <w:rPr>
                      <w:rFonts w:asciiTheme="minorHAnsi" w:hAnsiTheme="minorHAnsi"/>
                      <w:sz w:val="20"/>
                    </w:rPr>
                    <w:t xml:space="preserve">3 / </w:t>
                  </w:r>
                  <w:r>
                    <w:rPr>
                      <w:rFonts w:asciiTheme="minorHAnsi" w:hAnsiTheme="minorHAnsi"/>
                      <w:sz w:val="20"/>
                    </w:rPr>
                    <w:t>2 Januari 2020</w:t>
                  </w:r>
                  <w:r w:rsidR="004210AE" w:rsidRPr="00921F88">
                    <w:rPr>
                      <w:rFonts w:asciiTheme="minorHAnsi" w:hAnsiTheme="minorHAnsi"/>
                      <w:sz w:val="20"/>
                    </w:rPr>
                    <w:t xml:space="preserve"> / Rev. 0</w:t>
                  </w:r>
                </w:p>
              </w:txbxContent>
            </v:textbox>
          </v:shape>
        </w:pict>
      </w:r>
    </w:p>
    <w:p w:rsidR="000F29C4" w:rsidRDefault="000F29C4"/>
    <w:p w:rsidR="000F29C4" w:rsidRPr="00C03F6F" w:rsidRDefault="000F29C4" w:rsidP="000F29C4">
      <w:pPr>
        <w:ind w:left="24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-18272</wp:posOffset>
            </wp:positionH>
            <wp:positionV relativeFrom="paragraph">
              <wp:posOffset>-65236</wp:posOffset>
            </wp:positionV>
            <wp:extent cx="1567154" cy="289249"/>
            <wp:effectExtent l="19050" t="0" r="0" b="0"/>
            <wp:wrapNone/>
            <wp:docPr id="3" name="Picture 0" descr="TAGLINE UV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LINE UVER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54" cy="28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232">
        <w:rPr>
          <w:rFonts w:ascii="Tahoma" w:hAnsi="Tahoma" w:cs="Tahoma"/>
          <w:b/>
        </w:rPr>
        <w:t>KU</w:t>
      </w:r>
      <w:r w:rsidR="00110CB4">
        <w:rPr>
          <w:rFonts w:ascii="Tahoma" w:hAnsi="Tahoma" w:cs="Tahoma"/>
          <w:b/>
        </w:rPr>
        <w:t>E</w:t>
      </w:r>
      <w:r w:rsidRPr="00473232">
        <w:rPr>
          <w:rFonts w:ascii="Tahoma" w:hAnsi="Tahoma" w:cs="Tahoma"/>
          <w:b/>
        </w:rPr>
        <w:t xml:space="preserve">SIONER UMPAN BALIK </w:t>
      </w:r>
      <w:r w:rsidRPr="00473232">
        <w:rPr>
          <w:rFonts w:ascii="Tahoma" w:hAnsi="Tahoma" w:cs="Tahoma"/>
          <w:b/>
          <w:lang w:val="id-ID"/>
        </w:rPr>
        <w:t>DOSEN</w:t>
      </w:r>
      <w:r>
        <w:rPr>
          <w:rFonts w:ascii="Tahoma" w:hAnsi="Tahoma" w:cs="Tahoma"/>
          <w:b/>
        </w:rPr>
        <w:t xml:space="preserve"> TAMU</w:t>
      </w:r>
    </w:p>
    <w:p w:rsidR="000F29C4" w:rsidRPr="00473232" w:rsidRDefault="000F29C4" w:rsidP="000F29C4">
      <w:pPr>
        <w:jc w:val="both"/>
        <w:rPr>
          <w:rFonts w:ascii="Tahoma" w:hAnsi="Tahoma" w:cs="Tahoma"/>
          <w:b/>
          <w:sz w:val="20"/>
        </w:rPr>
      </w:pPr>
    </w:p>
    <w:p w:rsidR="000F29C4" w:rsidRDefault="000F29C4" w:rsidP="000F29C4">
      <w:pPr>
        <w:spacing w:line="360" w:lineRule="auto"/>
        <w:jc w:val="both"/>
        <w:rPr>
          <w:rFonts w:ascii="Tahoma" w:hAnsi="Tahoma" w:cs="Tahoma"/>
          <w:sz w:val="20"/>
        </w:rPr>
      </w:pPr>
      <w:r w:rsidRPr="00473232">
        <w:rPr>
          <w:rFonts w:ascii="Tahoma" w:hAnsi="Tahoma" w:cs="Tahoma"/>
          <w:b/>
          <w:sz w:val="20"/>
        </w:rPr>
        <w:t>Petunjuk</w:t>
      </w:r>
      <w:r w:rsidRPr="00473232">
        <w:rPr>
          <w:rFonts w:ascii="Tahoma" w:hAnsi="Tahoma" w:cs="Tahoma"/>
          <w:sz w:val="20"/>
        </w:rPr>
        <w:t xml:space="preserve">: Sesuai dengan yang Saudara ketahui, berilah penilaian secara jujur, objektif, dan tanggung jawab terhadap </w:t>
      </w:r>
      <w:r w:rsidR="00811B44">
        <w:rPr>
          <w:rFonts w:ascii="Tahoma" w:hAnsi="Tahoma" w:cs="Tahoma"/>
          <w:sz w:val="20"/>
        </w:rPr>
        <w:t xml:space="preserve">kuliah </w:t>
      </w:r>
      <w:r w:rsidRPr="00473232">
        <w:rPr>
          <w:rFonts w:ascii="Tahoma" w:hAnsi="Tahoma" w:cs="Tahoma"/>
          <w:sz w:val="20"/>
        </w:rPr>
        <w:t xml:space="preserve">dosen </w:t>
      </w:r>
      <w:r>
        <w:rPr>
          <w:rFonts w:ascii="Tahoma" w:hAnsi="Tahoma" w:cs="Tahoma"/>
          <w:sz w:val="20"/>
        </w:rPr>
        <w:t>tamu yang telah Saudara ikuti</w:t>
      </w:r>
      <w:r w:rsidRPr="00473232">
        <w:rPr>
          <w:rFonts w:ascii="Tahoma" w:hAnsi="Tahoma" w:cs="Tahoma"/>
          <w:sz w:val="20"/>
        </w:rPr>
        <w:t>.  Informasi yang Saudara berikan hanya digunakan untuk mengevaluasi kegiatan pembelajaran dan tidak akan berpengaruh pada status  Saudara sebagai mahasiswa.</w:t>
      </w:r>
    </w:p>
    <w:p w:rsidR="000F29C4" w:rsidRDefault="000F29C4" w:rsidP="000F29C4">
      <w:pPr>
        <w:spacing w:line="360" w:lineRule="auto"/>
        <w:jc w:val="both"/>
        <w:rPr>
          <w:rFonts w:ascii="Tahoma" w:hAnsi="Tahoma" w:cs="Tahoma"/>
          <w:sz w:val="20"/>
        </w:rPr>
      </w:pPr>
    </w:p>
    <w:p w:rsidR="000F29C4" w:rsidRPr="00473232" w:rsidRDefault="000F29C4" w:rsidP="000F29C4">
      <w:pPr>
        <w:spacing w:line="360" w:lineRule="auto"/>
        <w:jc w:val="both"/>
        <w:rPr>
          <w:rFonts w:ascii="Tahoma" w:hAnsi="Tahoma" w:cs="Tahoma"/>
          <w:sz w:val="20"/>
          <w:lang w:val="id-ID"/>
        </w:rPr>
      </w:pPr>
      <w:r w:rsidRPr="00473232">
        <w:rPr>
          <w:rFonts w:ascii="Tahoma" w:hAnsi="Tahoma" w:cs="Tahoma"/>
          <w:sz w:val="20"/>
          <w:lang w:val="id-ID"/>
        </w:rPr>
        <w:t xml:space="preserve">Penilaian terhadap aspek-aspek di bawah dilakukan dengan cara melingkari skor pada kolom skor dengan </w:t>
      </w:r>
      <w:r>
        <w:rPr>
          <w:rFonts w:ascii="Tahoma" w:hAnsi="Tahoma" w:cs="Tahoma"/>
          <w:sz w:val="20"/>
        </w:rPr>
        <w:t xml:space="preserve">keterangan: </w:t>
      </w:r>
      <w:r w:rsidRPr="00473232">
        <w:rPr>
          <w:rFonts w:ascii="Tahoma" w:hAnsi="Tahoma" w:cs="Tahoma"/>
          <w:sz w:val="20"/>
          <w:lang w:val="id-ID"/>
        </w:rPr>
        <w:t xml:space="preserve"> 1</w:t>
      </w:r>
      <w:r>
        <w:rPr>
          <w:rFonts w:ascii="Tahoma" w:hAnsi="Tahoma" w:cs="Tahoma"/>
          <w:sz w:val="20"/>
        </w:rPr>
        <w:t>=</w:t>
      </w:r>
      <w:r w:rsidRPr="00473232">
        <w:rPr>
          <w:rFonts w:ascii="Tahoma" w:hAnsi="Tahoma" w:cs="Tahoma"/>
          <w:sz w:val="20"/>
          <w:lang w:val="id-ID"/>
        </w:rPr>
        <w:t xml:space="preserve"> </w:t>
      </w:r>
      <w:r>
        <w:rPr>
          <w:rFonts w:ascii="Tahoma" w:hAnsi="Tahoma" w:cs="Tahoma"/>
          <w:sz w:val="20"/>
        </w:rPr>
        <w:t xml:space="preserve">kurang sekali; 2= kurang; 3= cukup; 4= baik; </w:t>
      </w:r>
      <w:r w:rsidRPr="00473232">
        <w:rPr>
          <w:rFonts w:ascii="Tahoma" w:hAnsi="Tahoma" w:cs="Tahoma"/>
          <w:sz w:val="20"/>
          <w:lang w:val="id-ID"/>
        </w:rPr>
        <w:t>dan 5</w:t>
      </w:r>
      <w:r>
        <w:rPr>
          <w:rFonts w:ascii="Tahoma" w:hAnsi="Tahoma" w:cs="Tahoma"/>
          <w:sz w:val="20"/>
        </w:rPr>
        <w:t>= baik sekali</w:t>
      </w:r>
      <w:r w:rsidRPr="00473232">
        <w:rPr>
          <w:rFonts w:ascii="Tahoma" w:hAnsi="Tahoma" w:cs="Tahoma"/>
          <w:sz w:val="20"/>
          <w:lang w:val="id-ID"/>
        </w:rPr>
        <w:t xml:space="preserve">. </w:t>
      </w:r>
    </w:p>
    <w:p w:rsidR="000F29C4" w:rsidRPr="003F3CA9" w:rsidRDefault="000F29C4" w:rsidP="000F29C4">
      <w:pPr>
        <w:rPr>
          <w:rFonts w:ascii="Tahoma" w:hAnsi="Tahoma" w:cs="Tahoma"/>
          <w:sz w:val="14"/>
        </w:rPr>
      </w:pPr>
    </w:p>
    <w:p w:rsidR="003A31C3" w:rsidRDefault="003A31C3" w:rsidP="003A31C3">
      <w:pPr>
        <w:tabs>
          <w:tab w:val="left" w:pos="2127"/>
        </w:tabs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NIM Mahasiswa</w:t>
      </w:r>
      <w:r>
        <w:rPr>
          <w:rFonts w:ascii="Tahoma" w:hAnsi="Tahoma" w:cs="Tahoma"/>
          <w:b/>
          <w:sz w:val="20"/>
        </w:rPr>
        <w:tab/>
      </w:r>
      <w:r w:rsidRPr="003F3CA9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 xml:space="preserve"> __________</w:t>
      </w:r>
      <w:r w:rsidRPr="003F3CA9">
        <w:rPr>
          <w:rFonts w:ascii="Tahoma" w:hAnsi="Tahoma" w:cs="Tahoma"/>
          <w:b/>
          <w:sz w:val="20"/>
        </w:rPr>
        <w:t xml:space="preserve">______________  </w:t>
      </w:r>
    </w:p>
    <w:p w:rsidR="000F29C4" w:rsidRDefault="000F29C4" w:rsidP="000F29C4">
      <w:pPr>
        <w:tabs>
          <w:tab w:val="left" w:pos="2127"/>
        </w:tabs>
        <w:spacing w:line="360" w:lineRule="auto"/>
        <w:rPr>
          <w:rFonts w:ascii="Tahoma" w:hAnsi="Tahoma" w:cs="Tahoma"/>
          <w:b/>
          <w:sz w:val="20"/>
        </w:rPr>
      </w:pPr>
      <w:r w:rsidRPr="003F3CA9">
        <w:rPr>
          <w:rFonts w:ascii="Tahoma" w:hAnsi="Tahoma" w:cs="Tahoma"/>
          <w:b/>
          <w:sz w:val="20"/>
        </w:rPr>
        <w:t>Nama Dosen</w:t>
      </w:r>
      <w:r>
        <w:rPr>
          <w:rFonts w:ascii="Tahoma" w:hAnsi="Tahoma" w:cs="Tahoma"/>
          <w:b/>
          <w:sz w:val="20"/>
        </w:rPr>
        <w:t xml:space="preserve"> Tamu</w:t>
      </w:r>
      <w:r>
        <w:rPr>
          <w:rFonts w:ascii="Tahoma" w:hAnsi="Tahoma" w:cs="Tahoma"/>
          <w:b/>
          <w:sz w:val="20"/>
        </w:rPr>
        <w:tab/>
      </w:r>
      <w:r w:rsidRPr="003F3CA9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 xml:space="preserve"> __________</w:t>
      </w:r>
      <w:r w:rsidRPr="003F3CA9">
        <w:rPr>
          <w:rFonts w:ascii="Tahoma" w:hAnsi="Tahoma" w:cs="Tahoma"/>
          <w:b/>
          <w:sz w:val="20"/>
        </w:rPr>
        <w:t xml:space="preserve">______________  </w:t>
      </w:r>
    </w:p>
    <w:p w:rsidR="000F29C4" w:rsidRDefault="00065843" w:rsidP="000F29C4">
      <w:pPr>
        <w:tabs>
          <w:tab w:val="left" w:pos="2127"/>
        </w:tabs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Judul Acara</w:t>
      </w:r>
      <w:r w:rsidR="000F29C4">
        <w:rPr>
          <w:rFonts w:ascii="Tahoma" w:hAnsi="Tahoma" w:cs="Tahoma"/>
          <w:b/>
          <w:sz w:val="20"/>
        </w:rPr>
        <w:tab/>
      </w:r>
      <w:r w:rsidR="000F29C4" w:rsidRPr="003F3CA9">
        <w:rPr>
          <w:rFonts w:ascii="Tahoma" w:hAnsi="Tahoma" w:cs="Tahoma"/>
          <w:b/>
          <w:sz w:val="20"/>
        </w:rPr>
        <w:t>:</w:t>
      </w:r>
      <w:r w:rsidR="000F29C4">
        <w:rPr>
          <w:rFonts w:ascii="Tahoma" w:hAnsi="Tahoma" w:cs="Tahoma"/>
          <w:b/>
          <w:sz w:val="20"/>
        </w:rPr>
        <w:t xml:space="preserve"> __________</w:t>
      </w:r>
      <w:r w:rsidR="000F29C4" w:rsidRPr="003F3CA9">
        <w:rPr>
          <w:rFonts w:ascii="Tahoma" w:hAnsi="Tahoma" w:cs="Tahoma"/>
          <w:b/>
          <w:sz w:val="20"/>
        </w:rPr>
        <w:t xml:space="preserve">______________  </w:t>
      </w:r>
    </w:p>
    <w:p w:rsidR="000F29C4" w:rsidRDefault="000F29C4" w:rsidP="000F29C4">
      <w:pPr>
        <w:tabs>
          <w:tab w:val="left" w:pos="2127"/>
        </w:tabs>
        <w:spacing w:line="360" w:lineRule="auto"/>
        <w:rPr>
          <w:rFonts w:ascii="Tahoma" w:hAnsi="Tahoma" w:cs="Tahoma"/>
          <w:b/>
          <w:sz w:val="20"/>
        </w:rPr>
      </w:pPr>
      <w:r w:rsidRPr="003F3CA9">
        <w:rPr>
          <w:rFonts w:ascii="Tahoma" w:hAnsi="Tahoma" w:cs="Tahoma"/>
          <w:b/>
          <w:sz w:val="20"/>
        </w:rPr>
        <w:t>Tanggal Pengisian</w:t>
      </w:r>
      <w:r>
        <w:rPr>
          <w:rFonts w:ascii="Tahoma" w:hAnsi="Tahoma" w:cs="Tahoma"/>
          <w:b/>
          <w:sz w:val="20"/>
        </w:rPr>
        <w:tab/>
      </w:r>
      <w:r w:rsidRPr="003F3CA9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 xml:space="preserve"> __________</w:t>
      </w:r>
      <w:r w:rsidRPr="003F3CA9">
        <w:rPr>
          <w:rFonts w:ascii="Tahoma" w:hAnsi="Tahoma" w:cs="Tahoma"/>
          <w:b/>
          <w:sz w:val="20"/>
        </w:rPr>
        <w:t xml:space="preserve">______________  </w:t>
      </w:r>
    </w:p>
    <w:p w:rsidR="000F29C4" w:rsidRPr="003F3CA9" w:rsidRDefault="000F29C4" w:rsidP="000F29C4">
      <w:pPr>
        <w:tabs>
          <w:tab w:val="left" w:pos="2127"/>
        </w:tabs>
        <w:rPr>
          <w:rFonts w:ascii="Tahoma" w:hAnsi="Tahoma" w:cs="Tahoma"/>
          <w:b/>
          <w:sz w:val="20"/>
        </w:rPr>
      </w:pPr>
    </w:p>
    <w:p w:rsidR="000F29C4" w:rsidRPr="003F3CA9" w:rsidRDefault="000F29C4" w:rsidP="000F29C4">
      <w:pPr>
        <w:rPr>
          <w:rFonts w:ascii="Tahoma" w:hAnsi="Tahoma" w:cs="Tahoma"/>
          <w:b/>
          <w:sz w:val="10"/>
        </w:rPr>
      </w:pPr>
      <w:r w:rsidRPr="003F3CA9">
        <w:rPr>
          <w:rFonts w:ascii="Tahoma" w:hAnsi="Tahoma" w:cs="Tahoma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05"/>
        <w:gridCol w:w="1808"/>
      </w:tblGrid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A5A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A5A">
              <w:rPr>
                <w:rFonts w:ascii="Tahoma" w:hAnsi="Tahoma" w:cs="Tahoma"/>
                <w:b/>
                <w:sz w:val="20"/>
                <w:szCs w:val="20"/>
              </w:rPr>
              <w:t>ASPEK PENILAIAN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A5A">
              <w:rPr>
                <w:rFonts w:ascii="Tahoma" w:hAnsi="Tahoma" w:cs="Tahoma"/>
                <w:b/>
                <w:sz w:val="20"/>
                <w:szCs w:val="20"/>
              </w:rPr>
              <w:t>SKOR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Kesiapan memberikan kuliah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8505" w:type="dxa"/>
          </w:tcPr>
          <w:p w:rsidR="000F29C4" w:rsidRPr="00945A5A" w:rsidRDefault="00A401BC" w:rsidP="00911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Kemampuan untuk mengelola ketertiban kelas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Kemampuan menghidupkan suasana kelas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Kejelasan penyampaian materi 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945A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Kejelasan penyampaian  jawaban atas pertanyaan peserta kuliah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945A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Kemampuan menjelaskan pokok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45A5A">
              <w:rPr>
                <w:rFonts w:ascii="Tahoma" w:hAnsi="Tahoma" w:cs="Tahoma"/>
                <w:sz w:val="20"/>
                <w:szCs w:val="20"/>
              </w:rPr>
              <w:t>bahasan secara tepat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945A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Kemampuan memberi contoh relevan dengan konsep yang di</w:t>
            </w:r>
            <w:r>
              <w:rPr>
                <w:rFonts w:ascii="Tahoma" w:hAnsi="Tahoma" w:cs="Tahoma"/>
                <w:sz w:val="20"/>
                <w:szCs w:val="20"/>
              </w:rPr>
              <w:t>sampaikan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945A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Kemampuan menjelaskan keterkaitan bidang/topik yang diajarkan dengan konteks kehidupan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945A5A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>Penguasaan akan isu-isu mutakhir dalam bidang yang di</w:t>
            </w:r>
            <w:r>
              <w:rPr>
                <w:rFonts w:ascii="Tahoma" w:hAnsi="Tahoma" w:cs="Tahoma"/>
                <w:sz w:val="20"/>
                <w:szCs w:val="20"/>
              </w:rPr>
              <w:t>sampaikan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  <w:tr w:rsidR="000F29C4" w:rsidRPr="00945A5A" w:rsidTr="009114C2">
        <w:tc>
          <w:tcPr>
            <w:tcW w:w="675" w:type="dxa"/>
          </w:tcPr>
          <w:p w:rsidR="000F29C4" w:rsidRPr="00945A5A" w:rsidRDefault="000F29C4" w:rsidP="009114C2">
            <w:pPr>
              <w:jc w:val="right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945A5A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8505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Pemberian inspirasi dan motivasi kepada peserta kuliah</w:t>
            </w:r>
          </w:p>
        </w:tc>
        <w:tc>
          <w:tcPr>
            <w:tcW w:w="1808" w:type="dxa"/>
          </w:tcPr>
          <w:p w:rsidR="000F29C4" w:rsidRPr="00945A5A" w:rsidRDefault="000F29C4" w:rsidP="009114C2">
            <w:pPr>
              <w:rPr>
                <w:rFonts w:ascii="Tahoma" w:hAnsi="Tahoma" w:cs="Tahoma"/>
                <w:sz w:val="20"/>
                <w:szCs w:val="20"/>
              </w:rPr>
            </w:pPr>
            <w:r w:rsidRPr="00945A5A">
              <w:rPr>
                <w:rFonts w:ascii="Tahoma" w:hAnsi="Tahoma" w:cs="Tahoma"/>
                <w:sz w:val="20"/>
                <w:szCs w:val="20"/>
              </w:rPr>
              <w:t xml:space="preserve">  1   2   3   4   5</w:t>
            </w:r>
          </w:p>
        </w:tc>
      </w:tr>
    </w:tbl>
    <w:p w:rsidR="000F29C4" w:rsidRDefault="000F29C4" w:rsidP="000F29C4"/>
    <w:p w:rsidR="003F3CA9" w:rsidRDefault="003F3CA9" w:rsidP="000F29C4"/>
    <w:sectPr w:rsidR="003F3CA9" w:rsidSect="003F3CA9">
      <w:pgSz w:w="12242" w:h="18711" w:code="76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71" w:rsidRDefault="00AF3471" w:rsidP="003F3CA9">
      <w:r>
        <w:separator/>
      </w:r>
    </w:p>
  </w:endnote>
  <w:endnote w:type="continuationSeparator" w:id="0">
    <w:p w:rsidR="00AF3471" w:rsidRDefault="00AF3471" w:rsidP="003F3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71" w:rsidRDefault="00AF3471" w:rsidP="003F3CA9">
      <w:r>
        <w:separator/>
      </w:r>
    </w:p>
  </w:footnote>
  <w:footnote w:type="continuationSeparator" w:id="0">
    <w:p w:rsidR="00AF3471" w:rsidRDefault="00AF3471" w:rsidP="003F3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CA9"/>
    <w:rsid w:val="00027611"/>
    <w:rsid w:val="0005603B"/>
    <w:rsid w:val="00065843"/>
    <w:rsid w:val="000758F2"/>
    <w:rsid w:val="000B56BD"/>
    <w:rsid w:val="000C47BF"/>
    <w:rsid w:val="000F29C4"/>
    <w:rsid w:val="00110CB4"/>
    <w:rsid w:val="00117E3C"/>
    <w:rsid w:val="00182355"/>
    <w:rsid w:val="002220F3"/>
    <w:rsid w:val="002660E8"/>
    <w:rsid w:val="00283B35"/>
    <w:rsid w:val="002D5F77"/>
    <w:rsid w:val="003074D7"/>
    <w:rsid w:val="00356A5C"/>
    <w:rsid w:val="00362908"/>
    <w:rsid w:val="003A31C3"/>
    <w:rsid w:val="003F3CA9"/>
    <w:rsid w:val="004210AE"/>
    <w:rsid w:val="00463763"/>
    <w:rsid w:val="004B6271"/>
    <w:rsid w:val="004D02FB"/>
    <w:rsid w:val="00595D68"/>
    <w:rsid w:val="005B4061"/>
    <w:rsid w:val="0062523C"/>
    <w:rsid w:val="00630C0A"/>
    <w:rsid w:val="006D7719"/>
    <w:rsid w:val="0079125D"/>
    <w:rsid w:val="007971D0"/>
    <w:rsid w:val="007C3789"/>
    <w:rsid w:val="00810B19"/>
    <w:rsid w:val="00811B44"/>
    <w:rsid w:val="0081258A"/>
    <w:rsid w:val="008205F6"/>
    <w:rsid w:val="00832D2A"/>
    <w:rsid w:val="009D36A2"/>
    <w:rsid w:val="009E2A25"/>
    <w:rsid w:val="00A401BC"/>
    <w:rsid w:val="00AF3471"/>
    <w:rsid w:val="00BA14A9"/>
    <w:rsid w:val="00BA3908"/>
    <w:rsid w:val="00BD7F11"/>
    <w:rsid w:val="00BF32D8"/>
    <w:rsid w:val="00C03F6F"/>
    <w:rsid w:val="00C2002D"/>
    <w:rsid w:val="00C63F4B"/>
    <w:rsid w:val="00CF209D"/>
    <w:rsid w:val="00D21F92"/>
    <w:rsid w:val="00E90671"/>
    <w:rsid w:val="00F9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A9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3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C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3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C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Universal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F.SPMI.PG-3.3.03 Kuesioner Umpan Balik Dosen Tamu</dc:title>
  <dc:subject>PG-3 Evaluasi Pegawai</dc:subject>
  <dc:creator>Suryo Widiantoro, MMSI, M.Com(IS)</dc:creator>
  <cp:keywords>SPMI UVERS</cp:keywords>
  <cp:lastModifiedBy>Suryo Widiantoro</cp:lastModifiedBy>
  <cp:revision>11</cp:revision>
  <cp:lastPrinted>2018-07-25T03:01:00Z</cp:lastPrinted>
  <dcterms:created xsi:type="dcterms:W3CDTF">2016-11-11T12:24:00Z</dcterms:created>
  <dcterms:modified xsi:type="dcterms:W3CDTF">2020-01-18T07:12:00Z</dcterms:modified>
  <cp:category>Formulir</cp:category>
  <cp:version>0</cp:version>
</cp:coreProperties>
</file>