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FC" w:rsidRDefault="00F558FC" w:rsidP="00F558FC"/>
    <w:p w:rsidR="00F558FC" w:rsidRDefault="00F558FC" w:rsidP="00F558FC">
      <w:pPr>
        <w:pStyle w:val="Heading1"/>
        <w:jc w:val="center"/>
      </w:pPr>
      <w:bookmarkStart w:id="0" w:name="_Toc29906709"/>
      <w:r>
        <w:t>Lembar Pengesahan</w:t>
      </w:r>
      <w:bookmarkEnd w:id="0"/>
    </w:p>
    <w:p w:rsidR="00F558FC" w:rsidRDefault="00F558FC" w:rsidP="00F558FC"/>
    <w:tbl>
      <w:tblPr>
        <w:tblStyle w:val="TableGrid"/>
        <w:tblW w:w="0" w:type="auto"/>
        <w:tblLook w:val="04A0"/>
      </w:tblPr>
      <w:tblGrid>
        <w:gridCol w:w="1526"/>
        <w:gridCol w:w="4394"/>
        <w:gridCol w:w="2126"/>
        <w:gridCol w:w="1197"/>
      </w:tblGrid>
      <w:tr w:rsidR="0093531F" w:rsidRPr="006A6393" w:rsidTr="007E0BB8">
        <w:tc>
          <w:tcPr>
            <w:tcW w:w="1526" w:type="dxa"/>
            <w:vMerge w:val="restart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Proses</w:t>
            </w:r>
          </w:p>
        </w:tc>
        <w:tc>
          <w:tcPr>
            <w:tcW w:w="6520" w:type="dxa"/>
            <w:gridSpan w:val="2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Penanggungjawab</w:t>
            </w:r>
          </w:p>
        </w:tc>
        <w:tc>
          <w:tcPr>
            <w:tcW w:w="1197" w:type="dxa"/>
            <w:vMerge w:val="restart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Tanggal</w:t>
            </w:r>
          </w:p>
        </w:tc>
      </w:tr>
      <w:tr w:rsidR="0093531F" w:rsidTr="007E0BB8">
        <w:tc>
          <w:tcPr>
            <w:tcW w:w="1526" w:type="dxa"/>
            <w:vMerge/>
            <w:vAlign w:val="center"/>
          </w:tcPr>
          <w:p w:rsidR="0093531F" w:rsidRDefault="0093531F" w:rsidP="007E0BB8">
            <w:pPr>
              <w:jc w:val="center"/>
            </w:pPr>
          </w:p>
        </w:tc>
        <w:tc>
          <w:tcPr>
            <w:tcW w:w="4394" w:type="dxa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Nama/Jabatan</w:t>
            </w:r>
          </w:p>
        </w:tc>
        <w:tc>
          <w:tcPr>
            <w:tcW w:w="2126" w:type="dxa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Tandatangan</w:t>
            </w:r>
          </w:p>
        </w:tc>
        <w:tc>
          <w:tcPr>
            <w:tcW w:w="1197" w:type="dxa"/>
            <w:vMerge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Penyusunan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 w:rsidRPr="0018263D">
              <w:rPr>
                <w:u w:val="single"/>
              </w:rPr>
              <w:t>Suryo Widiantoro</w:t>
            </w:r>
            <w:r>
              <w:rPr>
                <w:u w:val="single"/>
              </w:rPr>
              <w:t>, ST, MM.SI, M.Com(IS)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Ketua LPM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Pemeriksaan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Dr. techn. </w:t>
            </w:r>
            <w:r w:rsidRPr="0018263D">
              <w:rPr>
                <w:u w:val="single"/>
              </w:rPr>
              <w:t>Aswandy</w:t>
            </w:r>
            <w:r>
              <w:rPr>
                <w:u w:val="single"/>
              </w:rPr>
              <w:t>, MT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 w:rsidRPr="00C2220C">
              <w:rPr>
                <w:i/>
              </w:rPr>
              <w:t>Wakil</w:t>
            </w:r>
            <w:r>
              <w:rPr>
                <w:i/>
              </w:rPr>
              <w:t xml:space="preserve"> Rektor Akademik &amp; Kemahasiswaan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rPr>
          <w:trHeight w:val="778"/>
        </w:trPr>
        <w:tc>
          <w:tcPr>
            <w:tcW w:w="1526" w:type="dxa"/>
            <w:vAlign w:val="center"/>
          </w:tcPr>
          <w:p w:rsidR="0093531F" w:rsidRDefault="0093531F" w:rsidP="007E0BB8">
            <w:r>
              <w:t>Persetujuan</w:t>
            </w:r>
          </w:p>
        </w:tc>
        <w:tc>
          <w:tcPr>
            <w:tcW w:w="4394" w:type="dxa"/>
            <w:vAlign w:val="center"/>
          </w:tcPr>
          <w:p w:rsidR="0093531F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Liyas Masri, S.Ag</w:t>
            </w:r>
          </w:p>
          <w:p w:rsidR="0093531F" w:rsidRDefault="0093531F" w:rsidP="007E0BB8">
            <w:pPr>
              <w:jc w:val="center"/>
              <w:rPr>
                <w:u w:val="single"/>
              </w:rPr>
            </w:pPr>
            <w:r w:rsidRPr="009539DE">
              <w:rPr>
                <w:i/>
              </w:rPr>
              <w:t>Ketua</w:t>
            </w:r>
            <w:r>
              <w:rPr>
                <w:u w:val="single"/>
              </w:rPr>
              <w:t xml:space="preserve"> </w:t>
            </w:r>
            <w:r w:rsidRPr="009539DE">
              <w:rPr>
                <w:i/>
              </w:rPr>
              <w:t>Yayasan</w:t>
            </w:r>
            <w:r>
              <w:rPr>
                <w:i/>
              </w:rPr>
              <w:t xml:space="preserve"> Pancaran Maitri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Penetapan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Dr. </w:t>
            </w:r>
            <w:r w:rsidRPr="0018263D">
              <w:rPr>
                <w:u w:val="single"/>
              </w:rPr>
              <w:t>Kisdarjono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Rektor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Pengendalian</w:t>
            </w:r>
          </w:p>
        </w:tc>
        <w:tc>
          <w:tcPr>
            <w:tcW w:w="4394" w:type="dxa"/>
            <w:vAlign w:val="center"/>
          </w:tcPr>
          <w:p w:rsidR="0093531F" w:rsidRPr="0018263D" w:rsidRDefault="003D7003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Rizky Meilia Jonasari, S.Psi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Unit Pengendali dan Penilai Mutu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</w:tbl>
    <w:p w:rsidR="0091314B" w:rsidRDefault="0091314B"/>
    <w:p w:rsidR="0091314B" w:rsidRDefault="0091314B">
      <w:r>
        <w:br w:type="page"/>
      </w:r>
    </w:p>
    <w:p w:rsidR="00F558FC" w:rsidRDefault="00F558FC" w:rsidP="00F558FC">
      <w:pPr>
        <w:pStyle w:val="Heading1"/>
      </w:pPr>
      <w:bookmarkStart w:id="1" w:name="_Toc29906710"/>
      <w:r>
        <w:lastRenderedPageBreak/>
        <w:t>Daftar Isi</w:t>
      </w:r>
      <w:bookmarkEnd w:id="1"/>
    </w:p>
    <w:p w:rsidR="00F558FC" w:rsidRDefault="00F558FC" w:rsidP="00F558FC"/>
    <w:p w:rsidR="000B150E" w:rsidRPr="000B150E" w:rsidRDefault="00D94A94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r w:rsidRPr="000B150E">
        <w:rPr>
          <w:rFonts w:cstheme="minorHAnsi"/>
          <w:b w:val="0"/>
        </w:rPr>
        <w:fldChar w:fldCharType="begin"/>
      </w:r>
      <w:r w:rsidR="00F558FC" w:rsidRPr="000B150E">
        <w:rPr>
          <w:rFonts w:cstheme="minorHAnsi"/>
          <w:b w:val="0"/>
        </w:rPr>
        <w:instrText xml:space="preserve"> TOC \o "1-2" \h \z \u </w:instrText>
      </w:r>
      <w:r w:rsidRPr="000B150E">
        <w:rPr>
          <w:rFonts w:cstheme="minorHAnsi"/>
          <w:b w:val="0"/>
        </w:rPr>
        <w:fldChar w:fldCharType="separate"/>
      </w:r>
      <w:hyperlink w:anchor="_Toc29906709" w:history="1">
        <w:r w:rsidR="000B150E" w:rsidRPr="000B150E">
          <w:rPr>
            <w:rStyle w:val="Hyperlink"/>
            <w:b w:val="0"/>
            <w:noProof/>
          </w:rPr>
          <w:t>Lembar Pengesahan</w:t>
        </w:r>
        <w:r w:rsidR="000B150E" w:rsidRPr="000B150E">
          <w:rPr>
            <w:b w:val="0"/>
            <w:noProof/>
            <w:webHidden/>
          </w:rPr>
          <w:tab/>
        </w:r>
        <w:r w:rsidR="000B150E" w:rsidRPr="000B150E">
          <w:rPr>
            <w:b w:val="0"/>
            <w:noProof/>
            <w:webHidden/>
          </w:rPr>
          <w:fldChar w:fldCharType="begin"/>
        </w:r>
        <w:r w:rsidR="000B150E" w:rsidRPr="000B150E">
          <w:rPr>
            <w:b w:val="0"/>
            <w:noProof/>
            <w:webHidden/>
          </w:rPr>
          <w:instrText xml:space="preserve"> PAGEREF _Toc29906709 \h </w:instrText>
        </w:r>
        <w:r w:rsidR="000B150E" w:rsidRPr="000B150E">
          <w:rPr>
            <w:b w:val="0"/>
            <w:noProof/>
            <w:webHidden/>
          </w:rPr>
        </w:r>
        <w:r w:rsidR="000B150E" w:rsidRPr="000B150E">
          <w:rPr>
            <w:b w:val="0"/>
            <w:noProof/>
            <w:webHidden/>
          </w:rPr>
          <w:fldChar w:fldCharType="separate"/>
        </w:r>
        <w:r w:rsidR="000B150E" w:rsidRPr="000B150E">
          <w:rPr>
            <w:b w:val="0"/>
            <w:noProof/>
            <w:webHidden/>
          </w:rPr>
          <w:t>1</w:t>
        </w:r>
        <w:r w:rsidR="000B150E" w:rsidRPr="000B150E">
          <w:rPr>
            <w:b w:val="0"/>
            <w:noProof/>
            <w:webHidden/>
          </w:rPr>
          <w:fldChar w:fldCharType="end"/>
        </w:r>
      </w:hyperlink>
    </w:p>
    <w:p w:rsidR="000B150E" w:rsidRPr="000B150E" w:rsidRDefault="000B150E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906710" w:history="1">
        <w:r w:rsidRPr="000B150E">
          <w:rPr>
            <w:rStyle w:val="Hyperlink"/>
            <w:b w:val="0"/>
            <w:noProof/>
          </w:rPr>
          <w:t>Daftar Isi</w:t>
        </w:r>
        <w:r w:rsidRPr="000B150E">
          <w:rPr>
            <w:b w:val="0"/>
            <w:noProof/>
            <w:webHidden/>
          </w:rPr>
          <w:tab/>
        </w:r>
        <w:r w:rsidRPr="000B150E">
          <w:rPr>
            <w:b w:val="0"/>
            <w:noProof/>
            <w:webHidden/>
          </w:rPr>
          <w:fldChar w:fldCharType="begin"/>
        </w:r>
        <w:r w:rsidRPr="000B150E">
          <w:rPr>
            <w:b w:val="0"/>
            <w:noProof/>
            <w:webHidden/>
          </w:rPr>
          <w:instrText xml:space="preserve"> PAGEREF _Toc29906710 \h </w:instrText>
        </w:r>
        <w:r w:rsidRPr="000B150E">
          <w:rPr>
            <w:b w:val="0"/>
            <w:noProof/>
            <w:webHidden/>
          </w:rPr>
        </w:r>
        <w:r w:rsidRPr="000B150E">
          <w:rPr>
            <w:b w:val="0"/>
            <w:noProof/>
            <w:webHidden/>
          </w:rPr>
          <w:fldChar w:fldCharType="separate"/>
        </w:r>
        <w:r w:rsidRPr="000B150E">
          <w:rPr>
            <w:b w:val="0"/>
            <w:noProof/>
            <w:webHidden/>
          </w:rPr>
          <w:t>2</w:t>
        </w:r>
        <w:r w:rsidRPr="000B150E">
          <w:rPr>
            <w:b w:val="0"/>
            <w:noProof/>
            <w:webHidden/>
          </w:rPr>
          <w:fldChar w:fldCharType="end"/>
        </w:r>
      </w:hyperlink>
    </w:p>
    <w:p w:rsidR="000B150E" w:rsidRPr="000B150E" w:rsidRDefault="000B150E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906711" w:history="1">
        <w:r w:rsidRPr="000B150E">
          <w:rPr>
            <w:rStyle w:val="Hyperlink"/>
            <w:b w:val="0"/>
            <w:noProof/>
          </w:rPr>
          <w:t>1. Rasionale Standar Sarana Prasarana Pembelajaran</w:t>
        </w:r>
        <w:r w:rsidRPr="000B150E">
          <w:rPr>
            <w:b w:val="0"/>
            <w:noProof/>
            <w:webHidden/>
          </w:rPr>
          <w:tab/>
        </w:r>
        <w:r w:rsidRPr="000B150E">
          <w:rPr>
            <w:b w:val="0"/>
            <w:noProof/>
            <w:webHidden/>
          </w:rPr>
          <w:fldChar w:fldCharType="begin"/>
        </w:r>
        <w:r w:rsidRPr="000B150E">
          <w:rPr>
            <w:b w:val="0"/>
            <w:noProof/>
            <w:webHidden/>
          </w:rPr>
          <w:instrText xml:space="preserve"> PAGEREF _Toc29906711 \h </w:instrText>
        </w:r>
        <w:r w:rsidRPr="000B150E">
          <w:rPr>
            <w:b w:val="0"/>
            <w:noProof/>
            <w:webHidden/>
          </w:rPr>
        </w:r>
        <w:r w:rsidRPr="000B150E">
          <w:rPr>
            <w:b w:val="0"/>
            <w:noProof/>
            <w:webHidden/>
          </w:rPr>
          <w:fldChar w:fldCharType="separate"/>
        </w:r>
        <w:r w:rsidRPr="000B150E">
          <w:rPr>
            <w:b w:val="0"/>
            <w:noProof/>
            <w:webHidden/>
          </w:rPr>
          <w:t>3</w:t>
        </w:r>
        <w:r w:rsidRPr="000B150E">
          <w:rPr>
            <w:b w:val="0"/>
            <w:noProof/>
            <w:webHidden/>
          </w:rPr>
          <w:fldChar w:fldCharType="end"/>
        </w:r>
      </w:hyperlink>
    </w:p>
    <w:p w:rsidR="000B150E" w:rsidRPr="000B150E" w:rsidRDefault="000B150E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906712" w:history="1">
        <w:r w:rsidRPr="000B150E">
          <w:rPr>
            <w:rStyle w:val="Hyperlink"/>
            <w:b w:val="0"/>
            <w:noProof/>
          </w:rPr>
          <w:t>2. Daftar Definisi Istilah</w:t>
        </w:r>
        <w:r w:rsidRPr="000B150E">
          <w:rPr>
            <w:b w:val="0"/>
            <w:noProof/>
            <w:webHidden/>
          </w:rPr>
          <w:tab/>
        </w:r>
        <w:r w:rsidRPr="000B150E">
          <w:rPr>
            <w:b w:val="0"/>
            <w:noProof/>
            <w:webHidden/>
          </w:rPr>
          <w:fldChar w:fldCharType="begin"/>
        </w:r>
        <w:r w:rsidRPr="000B150E">
          <w:rPr>
            <w:b w:val="0"/>
            <w:noProof/>
            <w:webHidden/>
          </w:rPr>
          <w:instrText xml:space="preserve"> PAGEREF _Toc29906712 \h </w:instrText>
        </w:r>
        <w:r w:rsidRPr="000B150E">
          <w:rPr>
            <w:b w:val="0"/>
            <w:noProof/>
            <w:webHidden/>
          </w:rPr>
        </w:r>
        <w:r w:rsidRPr="000B150E">
          <w:rPr>
            <w:b w:val="0"/>
            <w:noProof/>
            <w:webHidden/>
          </w:rPr>
          <w:fldChar w:fldCharType="separate"/>
        </w:r>
        <w:r w:rsidRPr="000B150E">
          <w:rPr>
            <w:b w:val="0"/>
            <w:noProof/>
            <w:webHidden/>
          </w:rPr>
          <w:t>3</w:t>
        </w:r>
        <w:r w:rsidRPr="000B150E">
          <w:rPr>
            <w:b w:val="0"/>
            <w:noProof/>
            <w:webHidden/>
          </w:rPr>
          <w:fldChar w:fldCharType="end"/>
        </w:r>
      </w:hyperlink>
    </w:p>
    <w:p w:rsidR="000B150E" w:rsidRPr="000B150E" w:rsidRDefault="000B150E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906713" w:history="1">
        <w:r w:rsidRPr="000B150E">
          <w:rPr>
            <w:rStyle w:val="Hyperlink"/>
            <w:b w:val="0"/>
            <w:noProof/>
          </w:rPr>
          <w:t>3. Pernyataan Isi Standar Sarana Prasarana Pembelajaran</w:t>
        </w:r>
        <w:r w:rsidRPr="000B150E">
          <w:rPr>
            <w:b w:val="0"/>
            <w:noProof/>
            <w:webHidden/>
          </w:rPr>
          <w:tab/>
        </w:r>
        <w:r w:rsidRPr="000B150E">
          <w:rPr>
            <w:b w:val="0"/>
            <w:noProof/>
            <w:webHidden/>
          </w:rPr>
          <w:fldChar w:fldCharType="begin"/>
        </w:r>
        <w:r w:rsidRPr="000B150E">
          <w:rPr>
            <w:b w:val="0"/>
            <w:noProof/>
            <w:webHidden/>
          </w:rPr>
          <w:instrText xml:space="preserve"> PAGEREF _Toc29906713 \h </w:instrText>
        </w:r>
        <w:r w:rsidRPr="000B150E">
          <w:rPr>
            <w:b w:val="0"/>
            <w:noProof/>
            <w:webHidden/>
          </w:rPr>
        </w:r>
        <w:r w:rsidRPr="000B150E">
          <w:rPr>
            <w:b w:val="0"/>
            <w:noProof/>
            <w:webHidden/>
          </w:rPr>
          <w:fldChar w:fldCharType="separate"/>
        </w:r>
        <w:r w:rsidRPr="000B150E">
          <w:rPr>
            <w:b w:val="0"/>
            <w:noProof/>
            <w:webHidden/>
          </w:rPr>
          <w:t>3</w:t>
        </w:r>
        <w:r w:rsidRPr="000B150E">
          <w:rPr>
            <w:b w:val="0"/>
            <w:noProof/>
            <w:webHidden/>
          </w:rPr>
          <w:fldChar w:fldCharType="end"/>
        </w:r>
      </w:hyperlink>
    </w:p>
    <w:p w:rsidR="000B150E" w:rsidRPr="000B150E" w:rsidRDefault="000B150E">
      <w:pPr>
        <w:pStyle w:val="TOC2"/>
        <w:tabs>
          <w:tab w:val="right" w:leader="dot" w:pos="9017"/>
        </w:tabs>
        <w:rPr>
          <w:noProof/>
        </w:rPr>
      </w:pPr>
      <w:hyperlink w:anchor="_Toc29906714" w:history="1">
        <w:r w:rsidRPr="000B150E">
          <w:rPr>
            <w:rStyle w:val="Hyperlink"/>
            <w:noProof/>
          </w:rPr>
          <w:t>3.1 Standar Sarana Prasarana Pembelajaran Universitas Universal</w:t>
        </w:r>
        <w:r w:rsidRPr="000B150E">
          <w:rPr>
            <w:noProof/>
            <w:webHidden/>
          </w:rPr>
          <w:tab/>
        </w:r>
        <w:r w:rsidRPr="000B150E">
          <w:rPr>
            <w:noProof/>
            <w:webHidden/>
          </w:rPr>
          <w:fldChar w:fldCharType="begin"/>
        </w:r>
        <w:r w:rsidRPr="000B150E">
          <w:rPr>
            <w:noProof/>
            <w:webHidden/>
          </w:rPr>
          <w:instrText xml:space="preserve"> PAGEREF _Toc29906714 \h </w:instrText>
        </w:r>
        <w:r w:rsidRPr="000B150E">
          <w:rPr>
            <w:noProof/>
            <w:webHidden/>
          </w:rPr>
        </w:r>
        <w:r w:rsidRPr="000B150E">
          <w:rPr>
            <w:noProof/>
            <w:webHidden/>
          </w:rPr>
          <w:fldChar w:fldCharType="separate"/>
        </w:r>
        <w:r w:rsidRPr="000B150E">
          <w:rPr>
            <w:noProof/>
            <w:webHidden/>
          </w:rPr>
          <w:t>3</w:t>
        </w:r>
        <w:r w:rsidRPr="000B150E">
          <w:rPr>
            <w:noProof/>
            <w:webHidden/>
          </w:rPr>
          <w:fldChar w:fldCharType="end"/>
        </w:r>
      </w:hyperlink>
    </w:p>
    <w:p w:rsidR="000B150E" w:rsidRPr="000B150E" w:rsidRDefault="000B150E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906715" w:history="1">
        <w:r w:rsidRPr="000B150E">
          <w:rPr>
            <w:rStyle w:val="Hyperlink"/>
            <w:b w:val="0"/>
            <w:noProof/>
          </w:rPr>
          <w:t>4. Strategi Pencapaian Standar Sarana Prasarana Pembelajaran</w:t>
        </w:r>
        <w:r w:rsidRPr="000B150E">
          <w:rPr>
            <w:b w:val="0"/>
            <w:noProof/>
            <w:webHidden/>
          </w:rPr>
          <w:tab/>
        </w:r>
        <w:r w:rsidRPr="000B150E">
          <w:rPr>
            <w:b w:val="0"/>
            <w:noProof/>
            <w:webHidden/>
          </w:rPr>
          <w:fldChar w:fldCharType="begin"/>
        </w:r>
        <w:r w:rsidRPr="000B150E">
          <w:rPr>
            <w:b w:val="0"/>
            <w:noProof/>
            <w:webHidden/>
          </w:rPr>
          <w:instrText xml:space="preserve"> PAGEREF _Toc29906715 \h </w:instrText>
        </w:r>
        <w:r w:rsidRPr="000B150E">
          <w:rPr>
            <w:b w:val="0"/>
            <w:noProof/>
            <w:webHidden/>
          </w:rPr>
        </w:r>
        <w:r w:rsidRPr="000B150E">
          <w:rPr>
            <w:b w:val="0"/>
            <w:noProof/>
            <w:webHidden/>
          </w:rPr>
          <w:fldChar w:fldCharType="separate"/>
        </w:r>
        <w:r w:rsidRPr="000B150E">
          <w:rPr>
            <w:b w:val="0"/>
            <w:noProof/>
            <w:webHidden/>
          </w:rPr>
          <w:t>3</w:t>
        </w:r>
        <w:r w:rsidRPr="000B150E">
          <w:rPr>
            <w:b w:val="0"/>
            <w:noProof/>
            <w:webHidden/>
          </w:rPr>
          <w:fldChar w:fldCharType="end"/>
        </w:r>
      </w:hyperlink>
    </w:p>
    <w:p w:rsidR="000B150E" w:rsidRPr="000B150E" w:rsidRDefault="000B150E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906716" w:history="1">
        <w:r w:rsidRPr="000B150E">
          <w:rPr>
            <w:rStyle w:val="Hyperlink"/>
            <w:b w:val="0"/>
            <w:noProof/>
          </w:rPr>
          <w:t>5. Pihak yang Wajib Memenuhi Standar Sarana Prasarana Pembelajaran</w:t>
        </w:r>
        <w:r w:rsidRPr="000B150E">
          <w:rPr>
            <w:b w:val="0"/>
            <w:noProof/>
            <w:webHidden/>
          </w:rPr>
          <w:tab/>
        </w:r>
        <w:r w:rsidRPr="000B150E">
          <w:rPr>
            <w:b w:val="0"/>
            <w:noProof/>
            <w:webHidden/>
          </w:rPr>
          <w:fldChar w:fldCharType="begin"/>
        </w:r>
        <w:r w:rsidRPr="000B150E">
          <w:rPr>
            <w:b w:val="0"/>
            <w:noProof/>
            <w:webHidden/>
          </w:rPr>
          <w:instrText xml:space="preserve"> PAGEREF _Toc29906716 \h </w:instrText>
        </w:r>
        <w:r w:rsidRPr="000B150E">
          <w:rPr>
            <w:b w:val="0"/>
            <w:noProof/>
            <w:webHidden/>
          </w:rPr>
        </w:r>
        <w:r w:rsidRPr="000B150E">
          <w:rPr>
            <w:b w:val="0"/>
            <w:noProof/>
            <w:webHidden/>
          </w:rPr>
          <w:fldChar w:fldCharType="separate"/>
        </w:r>
        <w:r w:rsidRPr="000B150E">
          <w:rPr>
            <w:b w:val="0"/>
            <w:noProof/>
            <w:webHidden/>
          </w:rPr>
          <w:t>3</w:t>
        </w:r>
        <w:r w:rsidRPr="000B150E">
          <w:rPr>
            <w:b w:val="0"/>
            <w:noProof/>
            <w:webHidden/>
          </w:rPr>
          <w:fldChar w:fldCharType="end"/>
        </w:r>
      </w:hyperlink>
    </w:p>
    <w:p w:rsidR="000B150E" w:rsidRPr="000B150E" w:rsidRDefault="000B150E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906717" w:history="1">
        <w:r w:rsidRPr="000B150E">
          <w:rPr>
            <w:rStyle w:val="Hyperlink"/>
            <w:b w:val="0"/>
            <w:noProof/>
          </w:rPr>
          <w:t>6. Indikator Pencapaian Standar Sarana Prasarana Pembelajaran</w:t>
        </w:r>
        <w:r w:rsidRPr="000B150E">
          <w:rPr>
            <w:b w:val="0"/>
            <w:noProof/>
            <w:webHidden/>
          </w:rPr>
          <w:tab/>
        </w:r>
        <w:r w:rsidRPr="000B150E">
          <w:rPr>
            <w:b w:val="0"/>
            <w:noProof/>
            <w:webHidden/>
          </w:rPr>
          <w:fldChar w:fldCharType="begin"/>
        </w:r>
        <w:r w:rsidRPr="000B150E">
          <w:rPr>
            <w:b w:val="0"/>
            <w:noProof/>
            <w:webHidden/>
          </w:rPr>
          <w:instrText xml:space="preserve"> PAGEREF _Toc29906717 \h </w:instrText>
        </w:r>
        <w:r w:rsidRPr="000B150E">
          <w:rPr>
            <w:b w:val="0"/>
            <w:noProof/>
            <w:webHidden/>
          </w:rPr>
        </w:r>
        <w:r w:rsidRPr="000B150E">
          <w:rPr>
            <w:b w:val="0"/>
            <w:noProof/>
            <w:webHidden/>
          </w:rPr>
          <w:fldChar w:fldCharType="separate"/>
        </w:r>
        <w:r w:rsidRPr="000B150E">
          <w:rPr>
            <w:b w:val="0"/>
            <w:noProof/>
            <w:webHidden/>
          </w:rPr>
          <w:t>3</w:t>
        </w:r>
        <w:r w:rsidRPr="000B150E">
          <w:rPr>
            <w:b w:val="0"/>
            <w:noProof/>
            <w:webHidden/>
          </w:rPr>
          <w:fldChar w:fldCharType="end"/>
        </w:r>
      </w:hyperlink>
    </w:p>
    <w:p w:rsidR="00F558FC" w:rsidRDefault="00D94A94" w:rsidP="00F558FC">
      <w:r w:rsidRPr="000B150E">
        <w:rPr>
          <w:rFonts w:cstheme="minorHAnsi"/>
          <w:caps/>
          <w:sz w:val="20"/>
          <w:szCs w:val="20"/>
        </w:rPr>
        <w:fldChar w:fldCharType="end"/>
      </w:r>
    </w:p>
    <w:p w:rsidR="00F558FC" w:rsidRDefault="00F558FC" w:rsidP="00F558FC">
      <w:r>
        <w:br w:type="page"/>
      </w:r>
    </w:p>
    <w:p w:rsidR="00473318" w:rsidRDefault="00BB0A5D" w:rsidP="00473318">
      <w:pPr>
        <w:pStyle w:val="Heading1"/>
      </w:pPr>
      <w:bookmarkStart w:id="2" w:name="_Toc29906711"/>
      <w:r>
        <w:lastRenderedPageBreak/>
        <w:t>1</w:t>
      </w:r>
      <w:r w:rsidR="0053404D">
        <w:t xml:space="preserve">. </w:t>
      </w:r>
      <w:r w:rsidR="00473318">
        <w:t>Rasional</w:t>
      </w:r>
      <w:r w:rsidR="00885FE9">
        <w:t>e</w:t>
      </w:r>
      <w:r w:rsidR="00160B51">
        <w:t xml:space="preserve"> Standar</w:t>
      </w:r>
      <w:r w:rsidR="00885FE9">
        <w:t xml:space="preserve"> </w:t>
      </w:r>
      <w:r w:rsidR="000B150E">
        <w:t>Sarana Prasarana</w:t>
      </w:r>
      <w:r w:rsidR="00717699">
        <w:t xml:space="preserve"> Pembelajaran</w:t>
      </w:r>
      <w:bookmarkEnd w:id="2"/>
    </w:p>
    <w:p w:rsidR="00885FE9" w:rsidRDefault="00D11BA1" w:rsidP="00474F3E">
      <w:r>
        <w:t>..</w:t>
      </w:r>
      <w:r w:rsidR="00885FE9">
        <w:t>.</w:t>
      </w:r>
    </w:p>
    <w:p w:rsidR="00473318" w:rsidRDefault="00BB0A5D" w:rsidP="00473318">
      <w:pPr>
        <w:pStyle w:val="Heading1"/>
      </w:pPr>
      <w:bookmarkStart w:id="3" w:name="_Toc29906712"/>
      <w:r>
        <w:t>2</w:t>
      </w:r>
      <w:r w:rsidR="0053404D">
        <w:t xml:space="preserve">. </w:t>
      </w:r>
      <w:r w:rsidR="00DA5B3D">
        <w:t xml:space="preserve">Daftar </w:t>
      </w:r>
      <w:r w:rsidR="00160B51">
        <w:t>Definisi</w:t>
      </w:r>
      <w:r w:rsidR="00885FE9">
        <w:t xml:space="preserve"> Istilah</w:t>
      </w:r>
      <w:bookmarkEnd w:id="3"/>
    </w:p>
    <w:p w:rsidR="009042EF" w:rsidRPr="009042EF" w:rsidRDefault="00D11BA1" w:rsidP="00841581">
      <w:pPr>
        <w:pStyle w:val="ListParagraph"/>
        <w:numPr>
          <w:ilvl w:val="0"/>
          <w:numId w:val="11"/>
        </w:numPr>
        <w:rPr>
          <w:sz w:val="24"/>
        </w:rPr>
      </w:pPr>
      <w:r>
        <w:rPr>
          <w:color w:val="1F1A17"/>
          <w:spacing w:val="2"/>
          <w:szCs w:val="20"/>
          <w:shd w:val="clear" w:color="auto" w:fill="FFFFFF"/>
        </w:rPr>
        <w:t>..</w:t>
      </w:r>
      <w:r w:rsidR="009042EF">
        <w:rPr>
          <w:color w:val="1F1A17"/>
          <w:spacing w:val="2"/>
          <w:szCs w:val="20"/>
          <w:shd w:val="clear" w:color="auto" w:fill="FFFFFF"/>
        </w:rPr>
        <w:t>.</w:t>
      </w:r>
    </w:p>
    <w:p w:rsidR="00473318" w:rsidRDefault="00BB0A5D" w:rsidP="00473318">
      <w:pPr>
        <w:pStyle w:val="Heading1"/>
      </w:pPr>
      <w:bookmarkStart w:id="4" w:name="_Toc29906713"/>
      <w:r>
        <w:t>3</w:t>
      </w:r>
      <w:r w:rsidR="0053404D">
        <w:t xml:space="preserve">. </w:t>
      </w:r>
      <w:r w:rsidR="00160B51">
        <w:t>Pernyataan Isi Standar</w:t>
      </w:r>
      <w:r w:rsidR="00885FE9">
        <w:t xml:space="preserve"> </w:t>
      </w:r>
      <w:r w:rsidR="000B150E">
        <w:t>Sarana Prasarana</w:t>
      </w:r>
      <w:r w:rsidR="00717699">
        <w:t xml:space="preserve"> Pembelajaran</w:t>
      </w:r>
      <w:bookmarkEnd w:id="4"/>
    </w:p>
    <w:p w:rsidR="004D1B61" w:rsidRDefault="00D11BA1" w:rsidP="004D1B61">
      <w:r>
        <w:t>…</w:t>
      </w:r>
    </w:p>
    <w:p w:rsidR="00491675" w:rsidRDefault="00BB0A5D" w:rsidP="00892B90">
      <w:pPr>
        <w:pStyle w:val="Heading2"/>
      </w:pPr>
      <w:bookmarkStart w:id="5" w:name="_Toc29906714"/>
      <w:r>
        <w:t>3</w:t>
      </w:r>
      <w:r w:rsidR="00892B90">
        <w:t xml:space="preserve">.1 Standar </w:t>
      </w:r>
      <w:r w:rsidR="000B150E">
        <w:t>Sarana Prasarana</w:t>
      </w:r>
      <w:r w:rsidR="00717699">
        <w:t xml:space="preserve"> Pembelajaran</w:t>
      </w:r>
      <w:r w:rsidR="00892B90">
        <w:t xml:space="preserve"> Universitas Universal</w:t>
      </w:r>
      <w:bookmarkEnd w:id="5"/>
    </w:p>
    <w:tbl>
      <w:tblPr>
        <w:tblStyle w:val="LightList-Accent1"/>
        <w:tblW w:w="0" w:type="auto"/>
        <w:tblLook w:val="04A0"/>
      </w:tblPr>
      <w:tblGrid>
        <w:gridCol w:w="558"/>
        <w:gridCol w:w="4342"/>
        <w:gridCol w:w="4343"/>
      </w:tblGrid>
      <w:tr w:rsidR="00CB24BE" w:rsidTr="00CB24BE">
        <w:trPr>
          <w:cnfStyle w:val="100000000000"/>
        </w:trPr>
        <w:tc>
          <w:tcPr>
            <w:cnfStyle w:val="001000000000"/>
            <w:tcW w:w="558" w:type="dxa"/>
          </w:tcPr>
          <w:p w:rsidR="00CB24BE" w:rsidRDefault="00CB24BE" w:rsidP="00CB24BE">
            <w:r>
              <w:t>No.</w:t>
            </w:r>
          </w:p>
        </w:tc>
        <w:tc>
          <w:tcPr>
            <w:tcW w:w="4342" w:type="dxa"/>
          </w:tcPr>
          <w:p w:rsidR="00CB24BE" w:rsidRDefault="00CB24BE" w:rsidP="00CB24BE">
            <w:pPr>
              <w:cnfStyle w:val="100000000000"/>
            </w:pPr>
            <w:r>
              <w:t>SN Dikti</w:t>
            </w:r>
          </w:p>
        </w:tc>
        <w:tc>
          <w:tcPr>
            <w:tcW w:w="4343" w:type="dxa"/>
          </w:tcPr>
          <w:p w:rsidR="00CB24BE" w:rsidRDefault="00CB24BE" w:rsidP="00CB24BE">
            <w:pPr>
              <w:cnfStyle w:val="100000000000"/>
            </w:pPr>
            <w:r>
              <w:t>Standar Universitas Universal</w:t>
            </w:r>
          </w:p>
        </w:tc>
      </w:tr>
      <w:tr w:rsidR="00CB24BE" w:rsidTr="00CB24BE">
        <w:trPr>
          <w:cnfStyle w:val="000000100000"/>
        </w:trPr>
        <w:tc>
          <w:tcPr>
            <w:cnfStyle w:val="001000000000"/>
            <w:tcW w:w="558" w:type="dxa"/>
          </w:tcPr>
          <w:p w:rsidR="00CB24BE" w:rsidRDefault="00CB24BE" w:rsidP="00CB24BE">
            <w:r>
              <w:t>1</w:t>
            </w:r>
          </w:p>
        </w:tc>
        <w:tc>
          <w:tcPr>
            <w:tcW w:w="4342" w:type="dxa"/>
          </w:tcPr>
          <w:p w:rsidR="00CB24BE" w:rsidRDefault="00CB24BE" w:rsidP="00CB24BE">
            <w:pPr>
              <w:cnfStyle w:val="000000100000"/>
            </w:pPr>
          </w:p>
        </w:tc>
        <w:tc>
          <w:tcPr>
            <w:tcW w:w="4343" w:type="dxa"/>
          </w:tcPr>
          <w:p w:rsidR="00CB24BE" w:rsidRDefault="00CB24BE" w:rsidP="009F3DAA">
            <w:pPr>
              <w:cnfStyle w:val="000000100000"/>
            </w:pPr>
          </w:p>
        </w:tc>
      </w:tr>
    </w:tbl>
    <w:p w:rsidR="00160B51" w:rsidRDefault="00BB0A5D" w:rsidP="00160B51">
      <w:pPr>
        <w:pStyle w:val="Heading1"/>
      </w:pPr>
      <w:bookmarkStart w:id="6" w:name="_Toc29906715"/>
      <w:r>
        <w:t>4</w:t>
      </w:r>
      <w:r w:rsidR="0053404D">
        <w:t xml:space="preserve">. </w:t>
      </w:r>
      <w:r w:rsidR="00160B51">
        <w:t xml:space="preserve">Strategi </w:t>
      </w:r>
      <w:r w:rsidR="00BF41B1">
        <w:t>Pencapaian</w:t>
      </w:r>
      <w:r w:rsidR="00160B51">
        <w:t xml:space="preserve"> Standar</w:t>
      </w:r>
      <w:r w:rsidR="00BF41B1">
        <w:t xml:space="preserve"> </w:t>
      </w:r>
      <w:r w:rsidR="000B150E">
        <w:t>Sarana Prasarana</w:t>
      </w:r>
      <w:r w:rsidR="00717699">
        <w:t xml:space="preserve"> Pembelajaran</w:t>
      </w:r>
      <w:bookmarkEnd w:id="6"/>
    </w:p>
    <w:p w:rsidR="00624313" w:rsidRDefault="00D11BA1" w:rsidP="00D11BA1">
      <w:pPr>
        <w:pStyle w:val="ListParagraph"/>
        <w:numPr>
          <w:ilvl w:val="0"/>
          <w:numId w:val="32"/>
        </w:numPr>
      </w:pPr>
      <w:r>
        <w:t>..</w:t>
      </w:r>
      <w:r w:rsidR="005A68C6">
        <w:t>.</w:t>
      </w:r>
    </w:p>
    <w:p w:rsidR="00BB0A5D" w:rsidRDefault="00BB0A5D" w:rsidP="00BB0A5D">
      <w:pPr>
        <w:pStyle w:val="Heading1"/>
      </w:pPr>
      <w:bookmarkStart w:id="7" w:name="_Toc29906716"/>
      <w:r>
        <w:t xml:space="preserve">5. Pihak yang Wajib Memenuhi Standar </w:t>
      </w:r>
      <w:r w:rsidR="000B150E">
        <w:t>Sarana Prasarana</w:t>
      </w:r>
      <w:r w:rsidR="00717699">
        <w:t xml:space="preserve"> Pembelajaran</w:t>
      </w:r>
      <w:bookmarkEnd w:id="7"/>
    </w:p>
    <w:p w:rsidR="00BB0A5D" w:rsidRDefault="00D11BA1" w:rsidP="00BB0A5D">
      <w:pPr>
        <w:pStyle w:val="ListParagraph"/>
        <w:numPr>
          <w:ilvl w:val="0"/>
          <w:numId w:val="13"/>
        </w:numPr>
        <w:spacing w:after="0"/>
      </w:pPr>
      <w:r>
        <w:t>..</w:t>
      </w:r>
      <w:r w:rsidR="00BB0A5D">
        <w:t>.</w:t>
      </w:r>
    </w:p>
    <w:p w:rsidR="00473318" w:rsidRDefault="00BB0A5D" w:rsidP="00473318">
      <w:pPr>
        <w:pStyle w:val="Heading1"/>
      </w:pPr>
      <w:bookmarkStart w:id="8" w:name="_Toc29906717"/>
      <w:r>
        <w:t>6</w:t>
      </w:r>
      <w:r w:rsidR="0053404D">
        <w:t xml:space="preserve">. </w:t>
      </w:r>
      <w:r w:rsidR="00473318">
        <w:t>Indikator Pencapaian</w:t>
      </w:r>
      <w:r w:rsidR="00160B51">
        <w:t xml:space="preserve"> Standar</w:t>
      </w:r>
      <w:r w:rsidR="00BF41B1">
        <w:t xml:space="preserve"> </w:t>
      </w:r>
      <w:r w:rsidR="000B150E">
        <w:t>Sarana Prasarana</w:t>
      </w:r>
      <w:r w:rsidR="00717699">
        <w:t xml:space="preserve"> Pembelajaran</w:t>
      </w:r>
      <w:bookmarkEnd w:id="8"/>
    </w:p>
    <w:tbl>
      <w:tblPr>
        <w:tblStyle w:val="LightList-Accent1"/>
        <w:tblW w:w="0" w:type="auto"/>
        <w:tblLook w:val="04A0"/>
      </w:tblPr>
      <w:tblGrid>
        <w:gridCol w:w="558"/>
        <w:gridCol w:w="2970"/>
        <w:gridCol w:w="3404"/>
        <w:gridCol w:w="2311"/>
      </w:tblGrid>
      <w:tr w:rsidR="009168F2" w:rsidTr="00D03151">
        <w:trPr>
          <w:cnfStyle w:val="100000000000"/>
        </w:trPr>
        <w:tc>
          <w:tcPr>
            <w:cnfStyle w:val="001000000000"/>
            <w:tcW w:w="558" w:type="dxa"/>
          </w:tcPr>
          <w:p w:rsidR="009168F2" w:rsidRDefault="009168F2" w:rsidP="00D03151">
            <w:r>
              <w:t>No.</w:t>
            </w:r>
          </w:p>
        </w:tc>
        <w:tc>
          <w:tcPr>
            <w:tcW w:w="2970" w:type="dxa"/>
          </w:tcPr>
          <w:p w:rsidR="009168F2" w:rsidRDefault="009168F2" w:rsidP="00D03151">
            <w:pPr>
              <w:cnfStyle w:val="100000000000"/>
            </w:pPr>
            <w:r>
              <w:t>Standar</w:t>
            </w:r>
            <w:r w:rsidR="00137A46">
              <w:t xml:space="preserve"> Universitas Universal</w:t>
            </w:r>
          </w:p>
        </w:tc>
        <w:tc>
          <w:tcPr>
            <w:tcW w:w="3404" w:type="dxa"/>
          </w:tcPr>
          <w:p w:rsidR="009168F2" w:rsidRDefault="009168F2" w:rsidP="00D03151">
            <w:pPr>
              <w:cnfStyle w:val="100000000000"/>
            </w:pPr>
            <w:r>
              <w:t>Target</w:t>
            </w:r>
          </w:p>
        </w:tc>
        <w:tc>
          <w:tcPr>
            <w:tcW w:w="2311" w:type="dxa"/>
          </w:tcPr>
          <w:p w:rsidR="009168F2" w:rsidRDefault="00DE4E4A" w:rsidP="00D03151">
            <w:pPr>
              <w:cnfStyle w:val="100000000000"/>
            </w:pPr>
            <w:r>
              <w:t>Pengukuran</w:t>
            </w:r>
          </w:p>
        </w:tc>
      </w:tr>
      <w:tr w:rsidR="00D46AB5" w:rsidTr="00D03151">
        <w:trPr>
          <w:cnfStyle w:val="000000100000"/>
        </w:trPr>
        <w:tc>
          <w:tcPr>
            <w:cnfStyle w:val="001000000000"/>
            <w:tcW w:w="558" w:type="dxa"/>
          </w:tcPr>
          <w:p w:rsidR="00D46AB5" w:rsidRDefault="00D46AB5" w:rsidP="00D03151">
            <w:r>
              <w:t>1</w:t>
            </w:r>
          </w:p>
        </w:tc>
        <w:tc>
          <w:tcPr>
            <w:tcW w:w="2970" w:type="dxa"/>
          </w:tcPr>
          <w:p w:rsidR="00D46AB5" w:rsidRDefault="00D46AB5" w:rsidP="003F056D">
            <w:pPr>
              <w:cnfStyle w:val="000000100000"/>
            </w:pPr>
          </w:p>
        </w:tc>
        <w:tc>
          <w:tcPr>
            <w:tcW w:w="3404" w:type="dxa"/>
          </w:tcPr>
          <w:p w:rsidR="00D46AB5" w:rsidRDefault="00D46AB5" w:rsidP="00D46AB5">
            <w:pPr>
              <w:cnfStyle w:val="000000100000"/>
            </w:pPr>
          </w:p>
        </w:tc>
        <w:tc>
          <w:tcPr>
            <w:tcW w:w="2311" w:type="dxa"/>
          </w:tcPr>
          <w:p w:rsidR="00D46AB5" w:rsidRDefault="00D46AB5" w:rsidP="00D03151">
            <w:pPr>
              <w:cnfStyle w:val="000000100000"/>
            </w:pPr>
          </w:p>
        </w:tc>
      </w:tr>
    </w:tbl>
    <w:p w:rsidR="00C2220C" w:rsidRDefault="00C2220C"/>
    <w:sectPr w:rsidR="00C2220C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659" w:rsidRDefault="00F15659" w:rsidP="002830BE">
      <w:pPr>
        <w:spacing w:after="0" w:line="240" w:lineRule="auto"/>
      </w:pPr>
      <w:r>
        <w:separator/>
      </w:r>
    </w:p>
  </w:endnote>
  <w:endnote w:type="continuationSeparator" w:id="0">
    <w:p w:rsidR="00F15659" w:rsidRDefault="00F15659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659" w:rsidRDefault="00F15659" w:rsidP="002830BE">
      <w:pPr>
        <w:spacing w:after="0" w:line="240" w:lineRule="auto"/>
      </w:pPr>
      <w:r>
        <w:separator/>
      </w:r>
    </w:p>
  </w:footnote>
  <w:footnote w:type="continuationSeparator" w:id="0">
    <w:p w:rsidR="00F15659" w:rsidRDefault="00F15659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137A46" w:rsidTr="00C2220C">
      <w:tc>
        <w:tcPr>
          <w:tcW w:w="2310" w:type="dxa"/>
        </w:tcPr>
        <w:p w:rsidR="00137A46" w:rsidRDefault="00137A46" w:rsidP="00C2220C">
          <w:pPr>
            <w:pStyle w:val="Header"/>
            <w:jc w:val="center"/>
          </w:pPr>
          <w:r w:rsidRPr="002D5A0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137A46" w:rsidRPr="0091314B" w:rsidRDefault="00B767B6" w:rsidP="000B150E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137A46">
            <w:rPr>
              <w:b/>
              <w:sz w:val="24"/>
            </w:rPr>
            <w:t xml:space="preserve">STANDAR </w:t>
          </w:r>
          <w:r w:rsidR="000B150E">
            <w:rPr>
              <w:b/>
              <w:sz w:val="24"/>
            </w:rPr>
            <w:t xml:space="preserve">SARANA PRASARANA </w:t>
          </w:r>
          <w:r w:rsidR="00717699">
            <w:rPr>
              <w:b/>
              <w:sz w:val="24"/>
            </w:rPr>
            <w:t>PEMBELAJARAN</w:t>
          </w:r>
        </w:p>
      </w:tc>
    </w:tr>
    <w:tr w:rsidR="00137A46" w:rsidTr="00C2220C">
      <w:tc>
        <w:tcPr>
          <w:tcW w:w="2310" w:type="dxa"/>
        </w:tcPr>
        <w:p w:rsidR="00137A46" w:rsidRDefault="00137A46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Halaman</w:t>
          </w:r>
        </w:p>
      </w:tc>
    </w:tr>
    <w:tr w:rsidR="00137A46" w:rsidTr="00C2220C">
      <w:tc>
        <w:tcPr>
          <w:tcW w:w="2310" w:type="dxa"/>
        </w:tcPr>
        <w:p w:rsidR="00137A46" w:rsidRDefault="00B767B6" w:rsidP="000B150E">
          <w:pPr>
            <w:pStyle w:val="Header"/>
            <w:tabs>
              <w:tab w:val="left" w:pos="810"/>
              <w:tab w:val="center" w:pos="1610"/>
            </w:tabs>
            <w:jc w:val="center"/>
          </w:pPr>
          <w:r>
            <w:t>F-M1.</w:t>
          </w:r>
          <w:r w:rsidR="00717699">
            <w:t>STD-PD-</w:t>
          </w:r>
          <w:r w:rsidR="000B150E">
            <w:t>6</w:t>
          </w:r>
          <w:r>
            <w:t>.1</w:t>
          </w:r>
        </w:p>
      </w:tc>
      <w:tc>
        <w:tcPr>
          <w:tcW w:w="2311" w:type="dxa"/>
        </w:tcPr>
        <w:p w:rsidR="00137A46" w:rsidRDefault="00B767B6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137A46" w:rsidRDefault="00B767B6" w:rsidP="0040374B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137A46" w:rsidRDefault="00D94A94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137A46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B150E">
                <w:rPr>
                  <w:b/>
                  <w:noProof/>
                </w:rPr>
                <w:t>2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137A46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137A46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B150E">
                <w:rPr>
                  <w:b/>
                  <w:noProof/>
                </w:rPr>
                <w:t>3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137A46" w:rsidRDefault="00137A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BB5"/>
    <w:multiLevelType w:val="hybridMultilevel"/>
    <w:tmpl w:val="ABA20704"/>
    <w:lvl w:ilvl="0" w:tplc="6C2C54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7800AA"/>
    <w:multiLevelType w:val="hybridMultilevel"/>
    <w:tmpl w:val="46EA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63AC4"/>
    <w:multiLevelType w:val="hybridMultilevel"/>
    <w:tmpl w:val="4F40A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91244"/>
    <w:multiLevelType w:val="hybridMultilevel"/>
    <w:tmpl w:val="E886E244"/>
    <w:lvl w:ilvl="0" w:tplc="73B0A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F4501"/>
    <w:multiLevelType w:val="hybridMultilevel"/>
    <w:tmpl w:val="D818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AFF"/>
    <w:multiLevelType w:val="hybridMultilevel"/>
    <w:tmpl w:val="FE3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85D7C"/>
    <w:multiLevelType w:val="hybridMultilevel"/>
    <w:tmpl w:val="ADC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537EF"/>
    <w:multiLevelType w:val="hybridMultilevel"/>
    <w:tmpl w:val="26B41E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732"/>
    <w:multiLevelType w:val="hybridMultilevel"/>
    <w:tmpl w:val="211A30D6"/>
    <w:lvl w:ilvl="0" w:tplc="39BE9C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A6A90"/>
    <w:multiLevelType w:val="hybridMultilevel"/>
    <w:tmpl w:val="C0C86AC8"/>
    <w:lvl w:ilvl="0" w:tplc="5FCE00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C1CBE"/>
    <w:multiLevelType w:val="hybridMultilevel"/>
    <w:tmpl w:val="DBAE3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57933"/>
    <w:multiLevelType w:val="hybridMultilevel"/>
    <w:tmpl w:val="F78A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C8F08AF"/>
    <w:multiLevelType w:val="hybridMultilevel"/>
    <w:tmpl w:val="7EB6868C"/>
    <w:lvl w:ilvl="0" w:tplc="6F0801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1D43329"/>
    <w:multiLevelType w:val="hybridMultilevel"/>
    <w:tmpl w:val="DD06A85E"/>
    <w:lvl w:ilvl="0" w:tplc="D70C7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D797D"/>
    <w:multiLevelType w:val="hybridMultilevel"/>
    <w:tmpl w:val="1C0A04CC"/>
    <w:lvl w:ilvl="0" w:tplc="5FCE00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50CEB"/>
    <w:multiLevelType w:val="hybridMultilevel"/>
    <w:tmpl w:val="7CC4D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70C1C"/>
    <w:multiLevelType w:val="hybridMultilevel"/>
    <w:tmpl w:val="72104538"/>
    <w:lvl w:ilvl="0" w:tplc="DA1AC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1171E"/>
    <w:multiLevelType w:val="hybridMultilevel"/>
    <w:tmpl w:val="2B46896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BE501E"/>
    <w:multiLevelType w:val="hybridMultilevel"/>
    <w:tmpl w:val="C6F2BB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94A9E"/>
    <w:multiLevelType w:val="hybridMultilevel"/>
    <w:tmpl w:val="CB644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2120F"/>
    <w:multiLevelType w:val="hybridMultilevel"/>
    <w:tmpl w:val="D6CCD5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FD13D28"/>
    <w:multiLevelType w:val="hybridMultilevel"/>
    <w:tmpl w:val="F348C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1"/>
  </w:num>
  <w:num w:numId="4">
    <w:abstractNumId w:val="23"/>
  </w:num>
  <w:num w:numId="5">
    <w:abstractNumId w:val="9"/>
  </w:num>
  <w:num w:numId="6">
    <w:abstractNumId w:val="22"/>
  </w:num>
  <w:num w:numId="7">
    <w:abstractNumId w:val="18"/>
  </w:num>
  <w:num w:numId="8">
    <w:abstractNumId w:val="27"/>
  </w:num>
  <w:num w:numId="9">
    <w:abstractNumId w:val="14"/>
  </w:num>
  <w:num w:numId="10">
    <w:abstractNumId w:val="25"/>
  </w:num>
  <w:num w:numId="11">
    <w:abstractNumId w:val="7"/>
  </w:num>
  <w:num w:numId="12">
    <w:abstractNumId w:val="20"/>
  </w:num>
  <w:num w:numId="13">
    <w:abstractNumId w:val="3"/>
  </w:num>
  <w:num w:numId="14">
    <w:abstractNumId w:val="31"/>
  </w:num>
  <w:num w:numId="15">
    <w:abstractNumId w:val="2"/>
  </w:num>
  <w:num w:numId="16">
    <w:abstractNumId w:val="5"/>
  </w:num>
  <w:num w:numId="17">
    <w:abstractNumId w:val="6"/>
  </w:num>
  <w:num w:numId="18">
    <w:abstractNumId w:val="17"/>
  </w:num>
  <w:num w:numId="19">
    <w:abstractNumId w:val="21"/>
  </w:num>
  <w:num w:numId="20">
    <w:abstractNumId w:val="13"/>
  </w:num>
  <w:num w:numId="21">
    <w:abstractNumId w:val="12"/>
  </w:num>
  <w:num w:numId="22">
    <w:abstractNumId w:val="28"/>
  </w:num>
  <w:num w:numId="23">
    <w:abstractNumId w:val="8"/>
  </w:num>
  <w:num w:numId="24">
    <w:abstractNumId w:val="29"/>
  </w:num>
  <w:num w:numId="25">
    <w:abstractNumId w:val="26"/>
  </w:num>
  <w:num w:numId="26">
    <w:abstractNumId w:val="24"/>
  </w:num>
  <w:num w:numId="27">
    <w:abstractNumId w:val="0"/>
  </w:num>
  <w:num w:numId="28">
    <w:abstractNumId w:val="19"/>
  </w:num>
  <w:num w:numId="29">
    <w:abstractNumId w:val="11"/>
  </w:num>
  <w:num w:numId="30">
    <w:abstractNumId w:val="10"/>
  </w:num>
  <w:num w:numId="31">
    <w:abstractNumId w:val="1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02DC"/>
    <w:rsid w:val="00011ED7"/>
    <w:rsid w:val="000135D4"/>
    <w:rsid w:val="00033FA1"/>
    <w:rsid w:val="000536B8"/>
    <w:rsid w:val="00053875"/>
    <w:rsid w:val="00066EFC"/>
    <w:rsid w:val="00072DC4"/>
    <w:rsid w:val="00072E36"/>
    <w:rsid w:val="0007379C"/>
    <w:rsid w:val="0007383F"/>
    <w:rsid w:val="000A61C8"/>
    <w:rsid w:val="000A6673"/>
    <w:rsid w:val="000B150E"/>
    <w:rsid w:val="000B5222"/>
    <w:rsid w:val="000E7643"/>
    <w:rsid w:val="00111117"/>
    <w:rsid w:val="001132B1"/>
    <w:rsid w:val="00137A46"/>
    <w:rsid w:val="00141958"/>
    <w:rsid w:val="001505BF"/>
    <w:rsid w:val="00155394"/>
    <w:rsid w:val="00160B51"/>
    <w:rsid w:val="00164066"/>
    <w:rsid w:val="0018263D"/>
    <w:rsid w:val="00195127"/>
    <w:rsid w:val="001B29F9"/>
    <w:rsid w:val="001E055C"/>
    <w:rsid w:val="001E4C1D"/>
    <w:rsid w:val="001E649B"/>
    <w:rsid w:val="0021310E"/>
    <w:rsid w:val="0022043B"/>
    <w:rsid w:val="00220FCF"/>
    <w:rsid w:val="00221009"/>
    <w:rsid w:val="00231F30"/>
    <w:rsid w:val="002322D2"/>
    <w:rsid w:val="002359C2"/>
    <w:rsid w:val="00240B1D"/>
    <w:rsid w:val="002506D9"/>
    <w:rsid w:val="00250838"/>
    <w:rsid w:val="002711A2"/>
    <w:rsid w:val="00274DF9"/>
    <w:rsid w:val="002830BE"/>
    <w:rsid w:val="00283685"/>
    <w:rsid w:val="00290F17"/>
    <w:rsid w:val="002C0B03"/>
    <w:rsid w:val="002C11FA"/>
    <w:rsid w:val="002D5A07"/>
    <w:rsid w:val="002D7531"/>
    <w:rsid w:val="002F6500"/>
    <w:rsid w:val="00303547"/>
    <w:rsid w:val="00331A2F"/>
    <w:rsid w:val="00332A0A"/>
    <w:rsid w:val="0033324A"/>
    <w:rsid w:val="003360B6"/>
    <w:rsid w:val="0037690B"/>
    <w:rsid w:val="00381917"/>
    <w:rsid w:val="00392848"/>
    <w:rsid w:val="003A467B"/>
    <w:rsid w:val="003B5E0E"/>
    <w:rsid w:val="003C375E"/>
    <w:rsid w:val="003D7003"/>
    <w:rsid w:val="003F16A6"/>
    <w:rsid w:val="003F45FD"/>
    <w:rsid w:val="00401808"/>
    <w:rsid w:val="0040374B"/>
    <w:rsid w:val="00405A85"/>
    <w:rsid w:val="004166AA"/>
    <w:rsid w:val="00430460"/>
    <w:rsid w:val="00433A7D"/>
    <w:rsid w:val="00435B2C"/>
    <w:rsid w:val="00447FEB"/>
    <w:rsid w:val="0046412A"/>
    <w:rsid w:val="00464BB9"/>
    <w:rsid w:val="00473318"/>
    <w:rsid w:val="00474F3E"/>
    <w:rsid w:val="0048797D"/>
    <w:rsid w:val="00491675"/>
    <w:rsid w:val="004C4693"/>
    <w:rsid w:val="004D1B61"/>
    <w:rsid w:val="004D4D97"/>
    <w:rsid w:val="004E7F8E"/>
    <w:rsid w:val="00502961"/>
    <w:rsid w:val="00515257"/>
    <w:rsid w:val="0053404D"/>
    <w:rsid w:val="00554426"/>
    <w:rsid w:val="00590513"/>
    <w:rsid w:val="005A3164"/>
    <w:rsid w:val="005A68C6"/>
    <w:rsid w:val="005C6AD4"/>
    <w:rsid w:val="005E0076"/>
    <w:rsid w:val="005E37B9"/>
    <w:rsid w:val="005E5072"/>
    <w:rsid w:val="00624313"/>
    <w:rsid w:val="0063290D"/>
    <w:rsid w:val="006472DB"/>
    <w:rsid w:val="0065641C"/>
    <w:rsid w:val="00657E8C"/>
    <w:rsid w:val="00663472"/>
    <w:rsid w:val="0067435E"/>
    <w:rsid w:val="0068209D"/>
    <w:rsid w:val="00695EE3"/>
    <w:rsid w:val="00712FF2"/>
    <w:rsid w:val="00716B60"/>
    <w:rsid w:val="00717699"/>
    <w:rsid w:val="00717959"/>
    <w:rsid w:val="0072764F"/>
    <w:rsid w:val="0075779D"/>
    <w:rsid w:val="007846C0"/>
    <w:rsid w:val="007924DB"/>
    <w:rsid w:val="007A3683"/>
    <w:rsid w:val="007B4F9A"/>
    <w:rsid w:val="007C1939"/>
    <w:rsid w:val="007C6DA0"/>
    <w:rsid w:val="007D1925"/>
    <w:rsid w:val="007E0BB8"/>
    <w:rsid w:val="008310D8"/>
    <w:rsid w:val="00841581"/>
    <w:rsid w:val="00844F08"/>
    <w:rsid w:val="008472F1"/>
    <w:rsid w:val="0087609A"/>
    <w:rsid w:val="00885FE9"/>
    <w:rsid w:val="00891AF8"/>
    <w:rsid w:val="00892B90"/>
    <w:rsid w:val="00896434"/>
    <w:rsid w:val="008B4D44"/>
    <w:rsid w:val="008D3C80"/>
    <w:rsid w:val="008D5716"/>
    <w:rsid w:val="008D614D"/>
    <w:rsid w:val="008E79A7"/>
    <w:rsid w:val="008F394B"/>
    <w:rsid w:val="008F7C44"/>
    <w:rsid w:val="00901AB1"/>
    <w:rsid w:val="009042EF"/>
    <w:rsid w:val="0091262D"/>
    <w:rsid w:val="0091314B"/>
    <w:rsid w:val="009168F2"/>
    <w:rsid w:val="0093531F"/>
    <w:rsid w:val="00941DB3"/>
    <w:rsid w:val="00950DA5"/>
    <w:rsid w:val="0095292D"/>
    <w:rsid w:val="00952A9D"/>
    <w:rsid w:val="009623AF"/>
    <w:rsid w:val="009773DE"/>
    <w:rsid w:val="00986037"/>
    <w:rsid w:val="0099216E"/>
    <w:rsid w:val="009A0BD4"/>
    <w:rsid w:val="009A797F"/>
    <w:rsid w:val="009A7C7B"/>
    <w:rsid w:val="009C493B"/>
    <w:rsid w:val="009F3DAA"/>
    <w:rsid w:val="00A409D3"/>
    <w:rsid w:val="00A4463D"/>
    <w:rsid w:val="00A505BD"/>
    <w:rsid w:val="00A50A1D"/>
    <w:rsid w:val="00A554FF"/>
    <w:rsid w:val="00A63020"/>
    <w:rsid w:val="00A74F57"/>
    <w:rsid w:val="00AC2F05"/>
    <w:rsid w:val="00B036AE"/>
    <w:rsid w:val="00B244DE"/>
    <w:rsid w:val="00B25C2F"/>
    <w:rsid w:val="00B6271E"/>
    <w:rsid w:val="00B767B6"/>
    <w:rsid w:val="00B80085"/>
    <w:rsid w:val="00B848B7"/>
    <w:rsid w:val="00B9236E"/>
    <w:rsid w:val="00B93C08"/>
    <w:rsid w:val="00BA310E"/>
    <w:rsid w:val="00BA5128"/>
    <w:rsid w:val="00BA6EC0"/>
    <w:rsid w:val="00BB0A5D"/>
    <w:rsid w:val="00BB22E4"/>
    <w:rsid w:val="00BC7C3A"/>
    <w:rsid w:val="00BD3988"/>
    <w:rsid w:val="00BF41B1"/>
    <w:rsid w:val="00BF7E6A"/>
    <w:rsid w:val="00C02DE9"/>
    <w:rsid w:val="00C12D2F"/>
    <w:rsid w:val="00C2220C"/>
    <w:rsid w:val="00C5477E"/>
    <w:rsid w:val="00C54D89"/>
    <w:rsid w:val="00C562AA"/>
    <w:rsid w:val="00C579D8"/>
    <w:rsid w:val="00C672B6"/>
    <w:rsid w:val="00C87BCB"/>
    <w:rsid w:val="00C93ABA"/>
    <w:rsid w:val="00CA245F"/>
    <w:rsid w:val="00CB24BE"/>
    <w:rsid w:val="00CB6B80"/>
    <w:rsid w:val="00CC10A6"/>
    <w:rsid w:val="00CC34A1"/>
    <w:rsid w:val="00CD1526"/>
    <w:rsid w:val="00CE1294"/>
    <w:rsid w:val="00CE2319"/>
    <w:rsid w:val="00CE629F"/>
    <w:rsid w:val="00CF48E4"/>
    <w:rsid w:val="00CF49B8"/>
    <w:rsid w:val="00D03151"/>
    <w:rsid w:val="00D11BA1"/>
    <w:rsid w:val="00D25214"/>
    <w:rsid w:val="00D35DDA"/>
    <w:rsid w:val="00D46AB5"/>
    <w:rsid w:val="00D616C5"/>
    <w:rsid w:val="00D8227A"/>
    <w:rsid w:val="00D91624"/>
    <w:rsid w:val="00D94A94"/>
    <w:rsid w:val="00DA04D7"/>
    <w:rsid w:val="00DA5A43"/>
    <w:rsid w:val="00DA5B3D"/>
    <w:rsid w:val="00DC04BD"/>
    <w:rsid w:val="00DE4E4A"/>
    <w:rsid w:val="00E16BFD"/>
    <w:rsid w:val="00E22752"/>
    <w:rsid w:val="00E539FE"/>
    <w:rsid w:val="00E63956"/>
    <w:rsid w:val="00E66AC0"/>
    <w:rsid w:val="00E70B3E"/>
    <w:rsid w:val="00E83601"/>
    <w:rsid w:val="00E83F07"/>
    <w:rsid w:val="00E87388"/>
    <w:rsid w:val="00E92D47"/>
    <w:rsid w:val="00E97C2E"/>
    <w:rsid w:val="00ED4B70"/>
    <w:rsid w:val="00EE175A"/>
    <w:rsid w:val="00EF48E6"/>
    <w:rsid w:val="00EF4E40"/>
    <w:rsid w:val="00EF7E78"/>
    <w:rsid w:val="00F04B9E"/>
    <w:rsid w:val="00F07D21"/>
    <w:rsid w:val="00F131EB"/>
    <w:rsid w:val="00F15659"/>
    <w:rsid w:val="00F24755"/>
    <w:rsid w:val="00F558FC"/>
    <w:rsid w:val="00F64EB2"/>
    <w:rsid w:val="00F673A3"/>
    <w:rsid w:val="00F85149"/>
    <w:rsid w:val="00F91648"/>
    <w:rsid w:val="00FA5E2D"/>
    <w:rsid w:val="00FC4D1C"/>
    <w:rsid w:val="00FD536A"/>
    <w:rsid w:val="00FE2422"/>
    <w:rsid w:val="00FE2F17"/>
    <w:rsid w:val="00FF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892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9168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1132B1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STD-PD-1 Standar Kompetensi Lulusan</vt:lpstr>
    </vt:vector>
  </TitlesOfParts>
  <Manager>LPM</Manager>
  <Company>Universitas Universal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STD-PD-1 Standar Kompetensi Lulusan</dc:title>
  <dc:subject>Standar Kompetensi Lulusan</dc:subject>
  <dc:creator>Suryo Widiantoro, MMSI, M.Com(IS)</dc:creator>
  <cp:keywords>spmi; uvers; standar; pembelajran; kompetensi luusan</cp:keywords>
  <dc:description>Dokumen Standar Pembelajaran: Standar Kompetensi Lulusan</dc:description>
  <cp:lastModifiedBy>Suryo Widiantoro</cp:lastModifiedBy>
  <cp:revision>8</cp:revision>
  <cp:lastPrinted>2019-11-08T01:58:00Z</cp:lastPrinted>
  <dcterms:created xsi:type="dcterms:W3CDTF">2020-01-10T14:21:00Z</dcterms:created>
  <dcterms:modified xsi:type="dcterms:W3CDTF">2020-01-14T08:05:00Z</dcterms:modified>
  <cp:category>Standar Pembelajaran UVERS</cp:category>
</cp:coreProperties>
</file>